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78"/>
        <w:gridCol w:w="7"/>
        <w:gridCol w:w="2880"/>
        <w:gridCol w:w="2340"/>
        <w:gridCol w:w="2171"/>
      </w:tblGrid>
      <w:tr w:rsidR="0066141B" w:rsidRPr="0066141B" w14:paraId="129E0400" w14:textId="77777777" w:rsidTr="002C6CF9">
        <w:tc>
          <w:tcPr>
            <w:tcW w:w="2178" w:type="dxa"/>
            <w:tcMar>
              <w:top w:w="29" w:type="dxa"/>
              <w:left w:w="115" w:type="dxa"/>
              <w:bottom w:w="29" w:type="dxa"/>
              <w:right w:w="115" w:type="dxa"/>
            </w:tcMar>
          </w:tcPr>
          <w:p w14:paraId="76E5751D" w14:textId="77777777" w:rsidR="0066141B" w:rsidRPr="0066141B" w:rsidRDefault="0031020B" w:rsidP="0066141B">
            <w:pPr>
              <w:spacing w:before="40" w:after="20" w:line="240" w:lineRule="auto"/>
              <w:jc w:val="center"/>
              <w:rPr>
                <w:rFonts w:eastAsia="Times New Roman"/>
                <w:b/>
                <w:color w:val="262626"/>
                <w:sz w:val="48"/>
                <w:szCs w:val="48"/>
              </w:rPr>
            </w:pPr>
            <w:r w:rsidRPr="0066141B">
              <w:rPr>
                <w:rFonts w:eastAsia="Times New Roman"/>
                <w:b/>
                <w:noProof/>
                <w:color w:val="262626"/>
                <w:sz w:val="48"/>
                <w:szCs w:val="48"/>
              </w:rPr>
              <w:drawing>
                <wp:inline distT="0" distB="0" distL="0" distR="0" wp14:anchorId="033D69DD" wp14:editId="6612F064">
                  <wp:extent cx="1238250" cy="6762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0" cy="676275"/>
                          </a:xfrm>
                          <a:prstGeom prst="rect">
                            <a:avLst/>
                          </a:prstGeom>
                          <a:noFill/>
                          <a:ln>
                            <a:noFill/>
                          </a:ln>
                        </pic:spPr>
                      </pic:pic>
                    </a:graphicData>
                  </a:graphic>
                </wp:inline>
              </w:drawing>
            </w:r>
          </w:p>
        </w:tc>
        <w:tc>
          <w:tcPr>
            <w:tcW w:w="7398" w:type="dxa"/>
            <w:gridSpan w:val="4"/>
            <w:tcMar>
              <w:top w:w="29" w:type="dxa"/>
              <w:left w:w="115" w:type="dxa"/>
              <w:bottom w:w="29" w:type="dxa"/>
              <w:right w:w="115" w:type="dxa"/>
            </w:tcMar>
          </w:tcPr>
          <w:p w14:paraId="5BCAE2A7" w14:textId="1329AB58" w:rsidR="0066141B" w:rsidRPr="0066141B" w:rsidRDefault="000939BD" w:rsidP="0066141B">
            <w:pPr>
              <w:spacing w:before="60" w:after="20" w:line="240" w:lineRule="auto"/>
              <w:jc w:val="center"/>
              <w:rPr>
                <w:rFonts w:ascii="Times New Roman" w:eastAsia="Times New Roman" w:hAnsi="Times New Roman"/>
                <w:b/>
                <w:color w:val="660033"/>
                <w:sz w:val="28"/>
                <w:szCs w:val="28"/>
              </w:rPr>
            </w:pPr>
            <w:r>
              <w:rPr>
                <w:rFonts w:ascii="Times New Roman" w:eastAsia="Times New Roman" w:hAnsi="Times New Roman"/>
                <w:b/>
                <w:color w:val="660033"/>
                <w:sz w:val="28"/>
                <w:szCs w:val="28"/>
              </w:rPr>
              <w:t>Hubert H. Humphrey</w:t>
            </w:r>
            <w:r w:rsidR="00AE6FCC">
              <w:rPr>
                <w:rFonts w:ascii="Times New Roman" w:eastAsia="Times New Roman" w:hAnsi="Times New Roman"/>
                <w:b/>
                <w:color w:val="660033"/>
                <w:sz w:val="28"/>
                <w:szCs w:val="28"/>
              </w:rPr>
              <w:t xml:space="preserve"> </w:t>
            </w:r>
            <w:r w:rsidR="0066141B" w:rsidRPr="0066141B">
              <w:rPr>
                <w:rFonts w:ascii="Times New Roman" w:eastAsia="Times New Roman" w:hAnsi="Times New Roman"/>
                <w:b/>
                <w:color w:val="660033"/>
                <w:sz w:val="28"/>
                <w:szCs w:val="28"/>
              </w:rPr>
              <w:t xml:space="preserve">Job Corps </w:t>
            </w:r>
            <w:r w:rsidR="005508FC">
              <w:rPr>
                <w:rFonts w:ascii="Times New Roman" w:eastAsia="Times New Roman" w:hAnsi="Times New Roman"/>
                <w:b/>
                <w:color w:val="660033"/>
                <w:sz w:val="28"/>
                <w:szCs w:val="28"/>
              </w:rPr>
              <w:t>Center</w:t>
            </w:r>
          </w:p>
          <w:p w14:paraId="11660A18" w14:textId="77777777" w:rsidR="0066141B" w:rsidRPr="0066141B" w:rsidRDefault="0066141B" w:rsidP="0066141B">
            <w:pPr>
              <w:spacing w:before="60" w:after="20" w:line="240" w:lineRule="auto"/>
              <w:rPr>
                <w:rFonts w:eastAsia="Times New Roman"/>
                <w:b/>
                <w:sz w:val="24"/>
                <w:szCs w:val="24"/>
              </w:rPr>
            </w:pPr>
            <w:r w:rsidRPr="0066141B">
              <w:rPr>
                <w:rFonts w:ascii="Times New Roman" w:eastAsia="Times New Roman" w:hAnsi="Times New Roman"/>
                <w:b/>
                <w:color w:val="660033"/>
                <w:sz w:val="24"/>
                <w:szCs w:val="24"/>
              </w:rPr>
              <w:t xml:space="preserve">Company Profile:  </w:t>
            </w:r>
            <w:r w:rsidRPr="0066141B">
              <w:rPr>
                <w:rFonts w:ascii="Times New Roman" w:eastAsia="Times New Roman" w:hAnsi="Times New Roman"/>
                <w:sz w:val="24"/>
                <w:szCs w:val="24"/>
              </w:rPr>
              <w:t>W</w:t>
            </w:r>
            <w:r w:rsidRPr="0066141B">
              <w:rPr>
                <w:rFonts w:ascii="Times New Roman" w:eastAsia="Times New Roman" w:hAnsi="Times New Roman"/>
                <w:sz w:val="20"/>
              </w:rPr>
              <w:t>e support the Job Corps program's mission of teaching eligible young people the skills they need to become employable and independent                 and placing them in meaningful jobs or further their education.</w:t>
            </w:r>
            <w:r w:rsidRPr="0066141B">
              <w:rPr>
                <w:rFonts w:eastAsia="Times New Roman"/>
                <w:sz w:val="20"/>
              </w:rPr>
              <w:t xml:space="preserve">  </w:t>
            </w:r>
          </w:p>
        </w:tc>
      </w:tr>
      <w:tr w:rsidR="0066141B" w:rsidRPr="0066141B" w14:paraId="78B83F11" w14:textId="77777777" w:rsidTr="006A7CF8">
        <w:tc>
          <w:tcPr>
            <w:tcW w:w="2185" w:type="dxa"/>
            <w:gridSpan w:val="2"/>
            <w:shd w:val="clear" w:color="auto" w:fill="FFFF99"/>
            <w:tcMar>
              <w:top w:w="29" w:type="dxa"/>
              <w:left w:w="115" w:type="dxa"/>
              <w:bottom w:w="29" w:type="dxa"/>
              <w:right w:w="115" w:type="dxa"/>
            </w:tcMar>
          </w:tcPr>
          <w:p w14:paraId="530C4034" w14:textId="77777777" w:rsidR="0066141B" w:rsidRPr="0066141B" w:rsidRDefault="0066141B" w:rsidP="0066141B">
            <w:pPr>
              <w:spacing w:before="40" w:after="20" w:line="240" w:lineRule="auto"/>
              <w:rPr>
                <w:rFonts w:ascii="Times New Roman" w:eastAsia="Times New Roman" w:hAnsi="Times New Roman"/>
                <w:b/>
                <w:color w:val="262626"/>
                <w:sz w:val="20"/>
              </w:rPr>
            </w:pPr>
            <w:r w:rsidRPr="0066141B">
              <w:rPr>
                <w:rFonts w:ascii="Times New Roman" w:eastAsia="Times New Roman" w:hAnsi="Times New Roman"/>
                <w:b/>
                <w:color w:val="262626"/>
                <w:sz w:val="20"/>
              </w:rPr>
              <w:t>Position Title:</w:t>
            </w:r>
          </w:p>
        </w:tc>
        <w:tc>
          <w:tcPr>
            <w:tcW w:w="2880" w:type="dxa"/>
            <w:tcMar>
              <w:top w:w="29" w:type="dxa"/>
              <w:left w:w="115" w:type="dxa"/>
              <w:bottom w:w="29" w:type="dxa"/>
              <w:right w:w="115" w:type="dxa"/>
            </w:tcMar>
          </w:tcPr>
          <w:p w14:paraId="1807DA51" w14:textId="0A752B95" w:rsidR="0066141B" w:rsidRPr="0066141B" w:rsidRDefault="000939BD" w:rsidP="00087F85">
            <w:pPr>
              <w:spacing w:before="60" w:after="20" w:line="240" w:lineRule="auto"/>
              <w:rPr>
                <w:rFonts w:ascii="Times New Roman" w:eastAsia="Times New Roman" w:hAnsi="Times New Roman"/>
                <w:sz w:val="20"/>
              </w:rPr>
            </w:pPr>
            <w:r>
              <w:rPr>
                <w:rFonts w:ascii="Times New Roman" w:eastAsia="Times New Roman" w:hAnsi="Times New Roman"/>
                <w:sz w:val="20"/>
              </w:rPr>
              <w:t>Accounting Clerk</w:t>
            </w:r>
          </w:p>
        </w:tc>
        <w:tc>
          <w:tcPr>
            <w:tcW w:w="2340" w:type="dxa"/>
            <w:shd w:val="clear" w:color="auto" w:fill="FFFF99"/>
            <w:tcMar>
              <w:top w:w="29" w:type="dxa"/>
              <w:left w:w="115" w:type="dxa"/>
              <w:bottom w:w="29" w:type="dxa"/>
              <w:right w:w="115" w:type="dxa"/>
            </w:tcMar>
          </w:tcPr>
          <w:p w14:paraId="004F1D96" w14:textId="77777777" w:rsidR="0066141B" w:rsidRPr="0066141B" w:rsidRDefault="0066141B" w:rsidP="0066141B">
            <w:pPr>
              <w:spacing w:before="40" w:after="20" w:line="240" w:lineRule="auto"/>
              <w:rPr>
                <w:rFonts w:ascii="Times New Roman" w:eastAsia="Times New Roman" w:hAnsi="Times New Roman"/>
                <w:b/>
                <w:color w:val="262626"/>
                <w:sz w:val="20"/>
              </w:rPr>
            </w:pPr>
            <w:r w:rsidRPr="0066141B">
              <w:rPr>
                <w:rFonts w:ascii="Times New Roman" w:eastAsia="Times New Roman" w:hAnsi="Times New Roman"/>
                <w:b/>
                <w:color w:val="262626"/>
                <w:sz w:val="20"/>
              </w:rPr>
              <w:t>Reports To:</w:t>
            </w:r>
          </w:p>
        </w:tc>
        <w:tc>
          <w:tcPr>
            <w:tcW w:w="2171" w:type="dxa"/>
            <w:tcMar>
              <w:top w:w="29" w:type="dxa"/>
              <w:left w:w="115" w:type="dxa"/>
              <w:bottom w:w="29" w:type="dxa"/>
              <w:right w:w="115" w:type="dxa"/>
            </w:tcMar>
          </w:tcPr>
          <w:p w14:paraId="762EB3E5" w14:textId="0D7F9127" w:rsidR="0066141B" w:rsidRPr="0066141B" w:rsidRDefault="00E009BF" w:rsidP="00BC48F4">
            <w:pPr>
              <w:spacing w:before="60" w:after="20" w:line="240" w:lineRule="auto"/>
              <w:rPr>
                <w:rFonts w:ascii="Times New Roman" w:eastAsia="Times New Roman" w:hAnsi="Times New Roman"/>
                <w:sz w:val="20"/>
              </w:rPr>
            </w:pPr>
            <w:r>
              <w:rPr>
                <w:rFonts w:ascii="Times New Roman" w:eastAsia="Times New Roman" w:hAnsi="Times New Roman"/>
                <w:sz w:val="20"/>
              </w:rPr>
              <w:t xml:space="preserve">Finance </w:t>
            </w:r>
            <w:r w:rsidR="000939BD">
              <w:rPr>
                <w:rFonts w:ascii="Times New Roman" w:eastAsia="Times New Roman" w:hAnsi="Times New Roman"/>
                <w:sz w:val="20"/>
              </w:rPr>
              <w:t>Manager</w:t>
            </w:r>
          </w:p>
        </w:tc>
      </w:tr>
      <w:tr w:rsidR="00BC48F4" w:rsidRPr="0066141B" w14:paraId="26204E8D" w14:textId="77777777" w:rsidTr="000B64FB">
        <w:trPr>
          <w:trHeight w:val="474"/>
        </w:trPr>
        <w:tc>
          <w:tcPr>
            <w:tcW w:w="2178" w:type="dxa"/>
            <w:shd w:val="clear" w:color="auto" w:fill="FFFF99"/>
            <w:tcMar>
              <w:top w:w="29" w:type="dxa"/>
              <w:left w:w="115" w:type="dxa"/>
              <w:bottom w:w="29" w:type="dxa"/>
              <w:right w:w="115" w:type="dxa"/>
            </w:tcMar>
          </w:tcPr>
          <w:p w14:paraId="4F586689" w14:textId="0D0625AD" w:rsidR="00BC48F4" w:rsidRPr="0066141B" w:rsidRDefault="000939BD" w:rsidP="004A2C71">
            <w:pPr>
              <w:spacing w:before="40" w:after="20" w:line="240" w:lineRule="auto"/>
              <w:rPr>
                <w:rFonts w:ascii="Times New Roman" w:eastAsia="Times New Roman" w:hAnsi="Times New Roman"/>
                <w:b/>
                <w:color w:val="262626"/>
                <w:sz w:val="20"/>
              </w:rPr>
            </w:pPr>
            <w:r>
              <w:rPr>
                <w:rFonts w:ascii="Times New Roman" w:eastAsia="Times New Roman" w:hAnsi="Times New Roman"/>
                <w:b/>
                <w:color w:val="262626"/>
                <w:sz w:val="20"/>
              </w:rPr>
              <w:t>Department:</w:t>
            </w:r>
          </w:p>
        </w:tc>
        <w:tc>
          <w:tcPr>
            <w:tcW w:w="2887" w:type="dxa"/>
            <w:gridSpan w:val="2"/>
            <w:tcMar>
              <w:top w:w="29" w:type="dxa"/>
              <w:left w:w="115" w:type="dxa"/>
              <w:bottom w:w="29" w:type="dxa"/>
              <w:right w:w="115" w:type="dxa"/>
            </w:tcMar>
          </w:tcPr>
          <w:p w14:paraId="0D627D40" w14:textId="77777777" w:rsidR="00BC48F4" w:rsidRPr="0066141B" w:rsidRDefault="00BC48F4" w:rsidP="004A2C71">
            <w:pPr>
              <w:spacing w:before="60" w:after="20" w:line="240" w:lineRule="auto"/>
              <w:rPr>
                <w:rFonts w:ascii="Times New Roman" w:eastAsia="Times New Roman" w:hAnsi="Times New Roman"/>
                <w:sz w:val="20"/>
              </w:rPr>
            </w:pPr>
            <w:r>
              <w:rPr>
                <w:rFonts w:ascii="Times New Roman" w:eastAsia="Times New Roman" w:hAnsi="Times New Roman"/>
                <w:sz w:val="20"/>
              </w:rPr>
              <w:t>Non-Exempt</w:t>
            </w:r>
          </w:p>
        </w:tc>
        <w:tc>
          <w:tcPr>
            <w:tcW w:w="2340" w:type="dxa"/>
            <w:shd w:val="clear" w:color="auto" w:fill="FFFF99"/>
            <w:tcMar>
              <w:top w:w="29" w:type="dxa"/>
              <w:left w:w="115" w:type="dxa"/>
              <w:bottom w:w="29" w:type="dxa"/>
              <w:right w:w="115" w:type="dxa"/>
            </w:tcMar>
          </w:tcPr>
          <w:p w14:paraId="166BADCF" w14:textId="4D4FFC35" w:rsidR="00BC48F4" w:rsidRPr="0066141B" w:rsidRDefault="000939BD" w:rsidP="0066141B">
            <w:pPr>
              <w:spacing w:before="40" w:after="20" w:line="240" w:lineRule="auto"/>
              <w:rPr>
                <w:rFonts w:ascii="Times New Roman" w:eastAsia="Times New Roman" w:hAnsi="Times New Roman"/>
                <w:b/>
                <w:color w:val="262626"/>
                <w:sz w:val="20"/>
              </w:rPr>
            </w:pPr>
            <w:r>
              <w:rPr>
                <w:rFonts w:ascii="Times New Roman" w:eastAsia="Times New Roman" w:hAnsi="Times New Roman"/>
                <w:b/>
                <w:color w:val="262626"/>
                <w:sz w:val="20"/>
              </w:rPr>
              <w:t>FLSA Classification:</w:t>
            </w:r>
          </w:p>
        </w:tc>
        <w:tc>
          <w:tcPr>
            <w:tcW w:w="2171" w:type="dxa"/>
            <w:tcMar>
              <w:top w:w="29" w:type="dxa"/>
              <w:left w:w="115" w:type="dxa"/>
              <w:bottom w:w="29" w:type="dxa"/>
              <w:right w:w="115" w:type="dxa"/>
            </w:tcMar>
          </w:tcPr>
          <w:p w14:paraId="3BF7A276" w14:textId="77777777" w:rsidR="00BC48F4" w:rsidRPr="0066141B" w:rsidRDefault="00BC48F4" w:rsidP="0066141B">
            <w:pPr>
              <w:spacing w:before="60" w:after="20" w:line="240" w:lineRule="auto"/>
              <w:rPr>
                <w:rFonts w:ascii="Times New Roman" w:eastAsia="Times New Roman" w:hAnsi="Times New Roman"/>
                <w:sz w:val="20"/>
              </w:rPr>
            </w:pPr>
            <w:r>
              <w:rPr>
                <w:rFonts w:ascii="Times New Roman" w:eastAsia="Times New Roman" w:hAnsi="Times New Roman"/>
                <w:sz w:val="20"/>
              </w:rPr>
              <w:t>Non-Exempt</w:t>
            </w:r>
          </w:p>
        </w:tc>
      </w:tr>
      <w:tr w:rsidR="00BC48F4" w:rsidRPr="0066141B" w14:paraId="6A68D49B" w14:textId="77777777" w:rsidTr="002C6CF9">
        <w:tc>
          <w:tcPr>
            <w:tcW w:w="2178" w:type="dxa"/>
            <w:shd w:val="clear" w:color="auto" w:fill="FFFF99"/>
            <w:tcMar>
              <w:top w:w="29" w:type="dxa"/>
              <w:left w:w="115" w:type="dxa"/>
              <w:bottom w:w="29" w:type="dxa"/>
              <w:right w:w="115" w:type="dxa"/>
            </w:tcMar>
          </w:tcPr>
          <w:p w14:paraId="40724E37" w14:textId="77777777" w:rsidR="00BC48F4" w:rsidRPr="0066141B" w:rsidRDefault="00BC48F4" w:rsidP="0066141B">
            <w:pPr>
              <w:spacing w:before="40" w:after="20" w:line="240" w:lineRule="auto"/>
              <w:rPr>
                <w:rFonts w:ascii="Times New Roman" w:eastAsia="Times New Roman" w:hAnsi="Times New Roman"/>
                <w:b/>
                <w:color w:val="262626"/>
                <w:sz w:val="20"/>
              </w:rPr>
            </w:pPr>
            <w:r w:rsidRPr="0066141B">
              <w:rPr>
                <w:rFonts w:ascii="Times New Roman" w:eastAsia="Times New Roman" w:hAnsi="Times New Roman"/>
                <w:b/>
                <w:color w:val="262626"/>
                <w:sz w:val="20"/>
              </w:rPr>
              <w:t>Job Grade:</w:t>
            </w:r>
          </w:p>
        </w:tc>
        <w:tc>
          <w:tcPr>
            <w:tcW w:w="2887" w:type="dxa"/>
            <w:gridSpan w:val="2"/>
            <w:tcMar>
              <w:top w:w="29" w:type="dxa"/>
              <w:left w:w="115" w:type="dxa"/>
              <w:bottom w:w="29" w:type="dxa"/>
              <w:right w:w="115" w:type="dxa"/>
            </w:tcMar>
          </w:tcPr>
          <w:p w14:paraId="7C2F6965" w14:textId="77777777" w:rsidR="00BC48F4" w:rsidRPr="0066141B" w:rsidRDefault="00BC48F4" w:rsidP="0066141B">
            <w:pPr>
              <w:spacing w:before="60" w:after="20" w:line="240" w:lineRule="auto"/>
              <w:rPr>
                <w:rFonts w:ascii="Times New Roman" w:eastAsia="Times New Roman" w:hAnsi="Times New Roman"/>
                <w:sz w:val="20"/>
              </w:rPr>
            </w:pPr>
            <w:r>
              <w:rPr>
                <w:rFonts w:ascii="Times New Roman" w:eastAsia="Times New Roman" w:hAnsi="Times New Roman"/>
                <w:sz w:val="20"/>
              </w:rPr>
              <w:t>4</w:t>
            </w:r>
          </w:p>
        </w:tc>
        <w:tc>
          <w:tcPr>
            <w:tcW w:w="2340" w:type="dxa"/>
            <w:shd w:val="clear" w:color="auto" w:fill="FFFF99"/>
            <w:tcMar>
              <w:top w:w="29" w:type="dxa"/>
              <w:left w:w="115" w:type="dxa"/>
              <w:bottom w:w="29" w:type="dxa"/>
              <w:right w:w="115" w:type="dxa"/>
            </w:tcMar>
          </w:tcPr>
          <w:p w14:paraId="41EB4A97" w14:textId="77777777" w:rsidR="00BC48F4" w:rsidRPr="0066141B" w:rsidRDefault="00BC48F4" w:rsidP="0066141B">
            <w:pPr>
              <w:spacing w:before="40" w:after="20" w:line="240" w:lineRule="auto"/>
              <w:rPr>
                <w:rFonts w:ascii="Times New Roman" w:eastAsia="Times New Roman" w:hAnsi="Times New Roman"/>
                <w:b/>
                <w:color w:val="262626"/>
                <w:sz w:val="20"/>
              </w:rPr>
            </w:pPr>
            <w:r w:rsidRPr="0066141B">
              <w:rPr>
                <w:rFonts w:ascii="Times New Roman" w:eastAsia="Times New Roman" w:hAnsi="Times New Roman"/>
                <w:b/>
                <w:color w:val="262626"/>
                <w:sz w:val="20"/>
              </w:rPr>
              <w:t>EEO-1 Classification:</w:t>
            </w:r>
          </w:p>
        </w:tc>
        <w:tc>
          <w:tcPr>
            <w:tcW w:w="2171" w:type="dxa"/>
            <w:tcMar>
              <w:top w:w="29" w:type="dxa"/>
              <w:left w:w="115" w:type="dxa"/>
              <w:bottom w:w="29" w:type="dxa"/>
              <w:right w:w="115" w:type="dxa"/>
            </w:tcMar>
          </w:tcPr>
          <w:p w14:paraId="7A996947" w14:textId="77777777" w:rsidR="00BC48F4" w:rsidRPr="0066141B" w:rsidRDefault="00BC48F4" w:rsidP="007A00A1">
            <w:pPr>
              <w:spacing w:before="60" w:after="20" w:line="240" w:lineRule="auto"/>
              <w:rPr>
                <w:rFonts w:ascii="Times New Roman" w:eastAsia="Times New Roman" w:hAnsi="Times New Roman"/>
                <w:sz w:val="20"/>
              </w:rPr>
            </w:pPr>
            <w:r>
              <w:rPr>
                <w:rFonts w:ascii="Times New Roman" w:eastAsia="Times New Roman" w:hAnsi="Times New Roman"/>
                <w:sz w:val="20"/>
              </w:rPr>
              <w:t>0</w:t>
            </w:r>
            <w:r w:rsidR="007A00A1">
              <w:rPr>
                <w:rFonts w:ascii="Times New Roman" w:eastAsia="Times New Roman" w:hAnsi="Times New Roman"/>
                <w:sz w:val="20"/>
              </w:rPr>
              <w:t>5</w:t>
            </w:r>
            <w:r>
              <w:rPr>
                <w:rFonts w:ascii="Times New Roman" w:eastAsia="Times New Roman" w:hAnsi="Times New Roman"/>
                <w:sz w:val="20"/>
              </w:rPr>
              <w:t xml:space="preserve"> </w:t>
            </w:r>
            <w:r w:rsidR="007A00A1">
              <w:rPr>
                <w:rFonts w:ascii="Times New Roman" w:eastAsia="Times New Roman" w:hAnsi="Times New Roman"/>
                <w:sz w:val="20"/>
              </w:rPr>
              <w:t>–</w:t>
            </w:r>
            <w:r>
              <w:rPr>
                <w:rFonts w:ascii="Times New Roman" w:eastAsia="Times New Roman" w:hAnsi="Times New Roman"/>
                <w:sz w:val="20"/>
              </w:rPr>
              <w:t xml:space="preserve"> </w:t>
            </w:r>
            <w:r w:rsidR="007A00A1">
              <w:rPr>
                <w:rFonts w:ascii="Times New Roman" w:eastAsia="Times New Roman" w:hAnsi="Times New Roman"/>
                <w:sz w:val="20"/>
              </w:rPr>
              <w:t>Office and Clerical</w:t>
            </w:r>
          </w:p>
        </w:tc>
      </w:tr>
      <w:tr w:rsidR="00BC48F4" w:rsidRPr="0066141B" w14:paraId="137A5E30" w14:textId="77777777" w:rsidTr="002C6CF9">
        <w:tc>
          <w:tcPr>
            <w:tcW w:w="2178" w:type="dxa"/>
            <w:shd w:val="clear" w:color="auto" w:fill="FFFF99"/>
            <w:tcMar>
              <w:top w:w="29" w:type="dxa"/>
              <w:left w:w="115" w:type="dxa"/>
              <w:bottom w:w="29" w:type="dxa"/>
              <w:right w:w="115" w:type="dxa"/>
            </w:tcMar>
          </w:tcPr>
          <w:p w14:paraId="52B13C69" w14:textId="77777777" w:rsidR="00BC48F4" w:rsidRPr="0066141B" w:rsidRDefault="00BC48F4" w:rsidP="0066141B">
            <w:pPr>
              <w:spacing w:before="40" w:after="20" w:line="240" w:lineRule="auto"/>
              <w:rPr>
                <w:rFonts w:ascii="Times New Roman" w:eastAsia="Times New Roman" w:hAnsi="Times New Roman"/>
                <w:b/>
                <w:color w:val="262626"/>
                <w:sz w:val="20"/>
              </w:rPr>
            </w:pPr>
            <w:r w:rsidRPr="0066141B">
              <w:rPr>
                <w:rFonts w:ascii="Times New Roman" w:eastAsia="Times New Roman" w:hAnsi="Times New Roman"/>
                <w:b/>
                <w:color w:val="262626"/>
                <w:sz w:val="20"/>
              </w:rPr>
              <w:t>Last Revision Date:</w:t>
            </w:r>
          </w:p>
        </w:tc>
        <w:tc>
          <w:tcPr>
            <w:tcW w:w="2887" w:type="dxa"/>
            <w:gridSpan w:val="2"/>
            <w:tcMar>
              <w:top w:w="29" w:type="dxa"/>
              <w:left w:w="115" w:type="dxa"/>
              <w:bottom w:w="29" w:type="dxa"/>
              <w:right w:w="115" w:type="dxa"/>
            </w:tcMar>
          </w:tcPr>
          <w:p w14:paraId="74677CE1" w14:textId="700602DD" w:rsidR="00BC48F4" w:rsidRPr="0066141B" w:rsidRDefault="00AA3F0B" w:rsidP="0066141B">
            <w:pPr>
              <w:spacing w:before="60" w:after="20" w:line="240" w:lineRule="auto"/>
              <w:rPr>
                <w:rFonts w:ascii="Times New Roman" w:eastAsia="Times New Roman" w:hAnsi="Times New Roman"/>
                <w:sz w:val="20"/>
              </w:rPr>
            </w:pPr>
            <w:r>
              <w:rPr>
                <w:rFonts w:ascii="Times New Roman" w:eastAsia="Times New Roman" w:hAnsi="Times New Roman"/>
                <w:sz w:val="20"/>
              </w:rPr>
              <w:t>March 1, 2021</w:t>
            </w:r>
          </w:p>
        </w:tc>
        <w:tc>
          <w:tcPr>
            <w:tcW w:w="2340" w:type="dxa"/>
            <w:shd w:val="clear" w:color="auto" w:fill="FFFF99"/>
            <w:tcMar>
              <w:top w:w="29" w:type="dxa"/>
              <w:left w:w="115" w:type="dxa"/>
              <w:bottom w:w="29" w:type="dxa"/>
              <w:right w:w="115" w:type="dxa"/>
            </w:tcMar>
          </w:tcPr>
          <w:p w14:paraId="412EC3CA" w14:textId="77777777" w:rsidR="00BC48F4" w:rsidRPr="0066141B" w:rsidRDefault="00BC48F4" w:rsidP="0066141B">
            <w:pPr>
              <w:spacing w:before="40" w:after="20" w:line="240" w:lineRule="auto"/>
              <w:rPr>
                <w:rFonts w:ascii="Times New Roman" w:eastAsia="Times New Roman" w:hAnsi="Times New Roman"/>
                <w:b/>
                <w:color w:val="262626"/>
                <w:sz w:val="20"/>
              </w:rPr>
            </w:pPr>
          </w:p>
        </w:tc>
        <w:tc>
          <w:tcPr>
            <w:tcW w:w="2171" w:type="dxa"/>
            <w:tcMar>
              <w:top w:w="29" w:type="dxa"/>
              <w:left w:w="115" w:type="dxa"/>
              <w:bottom w:w="29" w:type="dxa"/>
              <w:right w:w="115" w:type="dxa"/>
            </w:tcMar>
          </w:tcPr>
          <w:p w14:paraId="3A1A068F" w14:textId="77777777" w:rsidR="00BC48F4" w:rsidRPr="0066141B" w:rsidRDefault="00BC48F4" w:rsidP="0066141B">
            <w:pPr>
              <w:spacing w:before="60" w:after="20" w:line="240" w:lineRule="auto"/>
              <w:rPr>
                <w:rFonts w:ascii="Times New Roman" w:eastAsia="Times New Roman" w:hAnsi="Times New Roman"/>
                <w:sz w:val="20"/>
              </w:rPr>
            </w:pPr>
          </w:p>
        </w:tc>
      </w:tr>
      <w:tr w:rsidR="00BC48F4" w:rsidRPr="0066141B" w14:paraId="2D02DEEB" w14:textId="77777777" w:rsidTr="002C6CF9">
        <w:tc>
          <w:tcPr>
            <w:tcW w:w="9576" w:type="dxa"/>
            <w:gridSpan w:val="5"/>
            <w:shd w:val="clear" w:color="auto" w:fill="FFFF99"/>
            <w:tcMar>
              <w:top w:w="29" w:type="dxa"/>
              <w:left w:w="115" w:type="dxa"/>
              <w:bottom w:w="29" w:type="dxa"/>
              <w:right w:w="115" w:type="dxa"/>
            </w:tcMar>
          </w:tcPr>
          <w:p w14:paraId="587C20CB" w14:textId="77777777" w:rsidR="00BC48F4" w:rsidRPr="0066141B" w:rsidRDefault="00BC48F4" w:rsidP="0066141B">
            <w:pPr>
              <w:spacing w:before="60" w:after="20" w:line="240" w:lineRule="auto"/>
              <w:rPr>
                <w:rFonts w:ascii="Times New Roman" w:eastAsia="Times New Roman" w:hAnsi="Times New Roman"/>
                <w:b/>
                <w:color w:val="660033"/>
                <w:sz w:val="28"/>
                <w:szCs w:val="28"/>
              </w:rPr>
            </w:pPr>
            <w:r w:rsidRPr="0066141B">
              <w:rPr>
                <w:rFonts w:ascii="Times New Roman" w:eastAsia="Times New Roman" w:hAnsi="Times New Roman"/>
                <w:b/>
                <w:sz w:val="20"/>
              </w:rPr>
              <w:t>SUMMARY OF POSITION FUNCTION:</w:t>
            </w:r>
            <w:r w:rsidRPr="0066141B">
              <w:rPr>
                <w:rFonts w:ascii="Times New Roman" w:eastAsia="Times New Roman" w:hAnsi="Times New Roman"/>
                <w:sz w:val="20"/>
              </w:rPr>
              <w:t> </w:t>
            </w:r>
          </w:p>
        </w:tc>
      </w:tr>
      <w:tr w:rsidR="00BC48F4" w:rsidRPr="0066141B" w14:paraId="3309BD61" w14:textId="77777777" w:rsidTr="002C6CF9">
        <w:tc>
          <w:tcPr>
            <w:tcW w:w="9576" w:type="dxa"/>
            <w:gridSpan w:val="5"/>
            <w:tcMar>
              <w:top w:w="29" w:type="dxa"/>
              <w:left w:w="115" w:type="dxa"/>
              <w:bottom w:w="29" w:type="dxa"/>
              <w:right w:w="115" w:type="dxa"/>
            </w:tcMar>
          </w:tcPr>
          <w:p w14:paraId="622EA8AC" w14:textId="77777777" w:rsidR="00BC48F4" w:rsidRPr="0066141B" w:rsidRDefault="00BC48F4" w:rsidP="00D9696D">
            <w:pPr>
              <w:spacing w:before="100" w:beforeAutospacing="1" w:after="100" w:afterAutospacing="1" w:line="240" w:lineRule="auto"/>
              <w:rPr>
                <w:rFonts w:ascii="Times New Roman" w:eastAsia="Times New Roman" w:hAnsi="Times New Roman"/>
                <w:color w:val="333333"/>
                <w:sz w:val="20"/>
                <w:szCs w:val="20"/>
              </w:rPr>
            </w:pPr>
            <w:r>
              <w:rPr>
                <w:rFonts w:ascii="Times New Roman" w:eastAsia="Times New Roman" w:hAnsi="Times New Roman"/>
                <w:color w:val="333333"/>
                <w:sz w:val="20"/>
                <w:szCs w:val="20"/>
              </w:rPr>
              <w:t>Performs a variety of accounting functions in accordance with company and government guidelines and regulations.</w:t>
            </w:r>
          </w:p>
        </w:tc>
      </w:tr>
      <w:tr w:rsidR="00BC48F4" w:rsidRPr="0066141B" w14:paraId="49E63851" w14:textId="77777777" w:rsidTr="002C6CF9">
        <w:tc>
          <w:tcPr>
            <w:tcW w:w="9576" w:type="dxa"/>
            <w:gridSpan w:val="5"/>
            <w:shd w:val="clear" w:color="auto" w:fill="FFFF99"/>
            <w:tcMar>
              <w:top w:w="29" w:type="dxa"/>
              <w:left w:w="115" w:type="dxa"/>
              <w:bottom w:w="29" w:type="dxa"/>
              <w:right w:w="115" w:type="dxa"/>
            </w:tcMar>
          </w:tcPr>
          <w:p w14:paraId="17B3057D" w14:textId="77777777" w:rsidR="00BC48F4" w:rsidRPr="0066141B" w:rsidRDefault="00BC48F4" w:rsidP="0066141B">
            <w:pPr>
              <w:spacing w:before="60" w:after="20" w:line="240" w:lineRule="auto"/>
              <w:rPr>
                <w:rFonts w:ascii="Times New Roman" w:eastAsia="Times New Roman" w:hAnsi="Times New Roman"/>
                <w:b/>
                <w:sz w:val="20"/>
              </w:rPr>
            </w:pPr>
            <w:r w:rsidRPr="0066141B">
              <w:rPr>
                <w:rFonts w:ascii="Times New Roman" w:eastAsia="Times New Roman" w:hAnsi="Times New Roman"/>
                <w:b/>
                <w:sz w:val="20"/>
              </w:rPr>
              <w:t>MAJOR DUTIES AND RESPONSIBILITIES: </w:t>
            </w:r>
          </w:p>
        </w:tc>
      </w:tr>
      <w:tr w:rsidR="00BC48F4" w:rsidRPr="0066141B" w14:paraId="72529A79" w14:textId="77777777" w:rsidTr="002C6CF9">
        <w:tc>
          <w:tcPr>
            <w:tcW w:w="9576" w:type="dxa"/>
            <w:gridSpan w:val="5"/>
            <w:tcMar>
              <w:top w:w="29" w:type="dxa"/>
              <w:left w:w="115" w:type="dxa"/>
              <w:bottom w:w="29" w:type="dxa"/>
              <w:right w:w="115" w:type="dxa"/>
            </w:tcMar>
          </w:tcPr>
          <w:p w14:paraId="705C8625" w14:textId="77777777" w:rsidR="00BC48F4" w:rsidRPr="006A24FF" w:rsidRDefault="00BC48F4" w:rsidP="00DE3AB6">
            <w:pPr>
              <w:numPr>
                <w:ilvl w:val="0"/>
                <w:numId w:val="3"/>
              </w:numPr>
              <w:spacing w:after="0" w:line="240" w:lineRule="auto"/>
              <w:jc w:val="both"/>
              <w:rPr>
                <w:rFonts w:ascii="Times New Roman" w:eastAsia="Times New Roman" w:hAnsi="Times New Roman"/>
                <w:sz w:val="20"/>
              </w:rPr>
            </w:pPr>
            <w:r w:rsidRPr="006A24FF">
              <w:rPr>
                <w:rFonts w:ascii="Times New Roman" w:eastAsia="Times New Roman" w:hAnsi="Times New Roman"/>
                <w:color w:val="000000"/>
                <w:sz w:val="20"/>
                <w:szCs w:val="20"/>
              </w:rPr>
              <w:t>Establishes and monitors the implementation and maintenance of accounting control procedures.</w:t>
            </w:r>
          </w:p>
          <w:p w14:paraId="28932E8E" w14:textId="77777777" w:rsidR="00BC48F4" w:rsidRPr="006A24FF" w:rsidRDefault="00BC48F4" w:rsidP="006A24FF">
            <w:pPr>
              <w:numPr>
                <w:ilvl w:val="0"/>
                <w:numId w:val="3"/>
              </w:numPr>
              <w:spacing w:before="100" w:beforeAutospacing="1" w:after="0" w:afterAutospacing="1" w:line="240" w:lineRule="auto"/>
              <w:jc w:val="both"/>
              <w:rPr>
                <w:rFonts w:ascii="Times New Roman" w:eastAsia="Times New Roman" w:hAnsi="Times New Roman"/>
                <w:sz w:val="20"/>
              </w:rPr>
            </w:pPr>
            <w:r w:rsidRPr="006A24FF">
              <w:rPr>
                <w:rFonts w:ascii="Times New Roman" w:eastAsia="Times New Roman" w:hAnsi="Times New Roman"/>
                <w:sz w:val="20"/>
              </w:rPr>
              <w:t>Performs accounting and auditing functions, developing data for periodic operating statements and management information in compliance with company and government regulations.</w:t>
            </w:r>
          </w:p>
          <w:p w14:paraId="316DD3D4" w14:textId="77777777" w:rsidR="002A24CA" w:rsidRDefault="00BC48F4" w:rsidP="006A24FF">
            <w:pPr>
              <w:numPr>
                <w:ilvl w:val="0"/>
                <w:numId w:val="3"/>
              </w:numPr>
              <w:spacing w:after="0" w:line="240" w:lineRule="auto"/>
              <w:jc w:val="both"/>
              <w:rPr>
                <w:rFonts w:ascii="Times New Roman" w:eastAsia="Times New Roman" w:hAnsi="Times New Roman"/>
                <w:sz w:val="20"/>
              </w:rPr>
            </w:pPr>
            <w:r>
              <w:rPr>
                <w:rFonts w:ascii="Times New Roman" w:eastAsia="Times New Roman" w:hAnsi="Times New Roman"/>
                <w:sz w:val="20"/>
              </w:rPr>
              <w:t>Reviews account coding and classifications for Accounts Payable and Payroll</w:t>
            </w:r>
            <w:r w:rsidR="002A24CA">
              <w:rPr>
                <w:rFonts w:ascii="Times New Roman" w:eastAsia="Times New Roman" w:hAnsi="Times New Roman"/>
                <w:sz w:val="20"/>
              </w:rPr>
              <w:t>.</w:t>
            </w:r>
          </w:p>
          <w:p w14:paraId="5D64487A" w14:textId="77777777" w:rsidR="00BC48F4" w:rsidRDefault="002A24CA" w:rsidP="006A24FF">
            <w:pPr>
              <w:numPr>
                <w:ilvl w:val="0"/>
                <w:numId w:val="3"/>
              </w:numPr>
              <w:spacing w:after="0" w:line="240" w:lineRule="auto"/>
              <w:jc w:val="both"/>
              <w:rPr>
                <w:rFonts w:ascii="Times New Roman" w:eastAsia="Times New Roman" w:hAnsi="Times New Roman"/>
                <w:sz w:val="20"/>
              </w:rPr>
            </w:pPr>
            <w:r>
              <w:rPr>
                <w:rFonts w:ascii="Times New Roman" w:eastAsia="Times New Roman" w:hAnsi="Times New Roman"/>
                <w:sz w:val="20"/>
              </w:rPr>
              <w:t>Ensures all Purchase Requisitions, including Recurring Purchase Requisitions are entered by employees in Costpoint on a timely basis.</w:t>
            </w:r>
            <w:r w:rsidR="00BC48F4">
              <w:rPr>
                <w:rFonts w:ascii="Times New Roman" w:eastAsia="Times New Roman" w:hAnsi="Times New Roman"/>
                <w:sz w:val="20"/>
              </w:rPr>
              <w:t xml:space="preserve"> </w:t>
            </w:r>
          </w:p>
          <w:p w14:paraId="6B3D4FB4" w14:textId="77777777" w:rsidR="002A24CA" w:rsidRDefault="002A24CA" w:rsidP="006A24FF">
            <w:pPr>
              <w:numPr>
                <w:ilvl w:val="0"/>
                <w:numId w:val="3"/>
              </w:numPr>
              <w:spacing w:after="0" w:line="240" w:lineRule="auto"/>
              <w:jc w:val="both"/>
              <w:rPr>
                <w:rFonts w:ascii="Times New Roman" w:eastAsia="Times New Roman" w:hAnsi="Times New Roman"/>
                <w:sz w:val="20"/>
              </w:rPr>
            </w:pPr>
            <w:r>
              <w:rPr>
                <w:rFonts w:ascii="Times New Roman" w:eastAsia="Times New Roman" w:hAnsi="Times New Roman"/>
                <w:sz w:val="20"/>
              </w:rPr>
              <w:t>Processes invoices and ensures on-time payment.</w:t>
            </w:r>
          </w:p>
          <w:p w14:paraId="2A278EFF" w14:textId="77777777" w:rsidR="00BC48F4" w:rsidRPr="006A24FF" w:rsidRDefault="00BC48F4" w:rsidP="006A24FF">
            <w:pPr>
              <w:numPr>
                <w:ilvl w:val="0"/>
                <w:numId w:val="3"/>
              </w:numPr>
              <w:spacing w:after="0" w:line="240" w:lineRule="auto"/>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Ensures</w:t>
            </w:r>
            <w:r w:rsidRPr="006A24FF">
              <w:rPr>
                <w:rFonts w:ascii="Times New Roman" w:eastAsia="Times New Roman" w:hAnsi="Times New Roman"/>
                <w:color w:val="000000"/>
                <w:sz w:val="20"/>
                <w:szCs w:val="20"/>
              </w:rPr>
              <w:t xml:space="preserve"> accurate and appropriate recording and analysis of revenues and expenses</w:t>
            </w:r>
            <w:r w:rsidR="002A24CA">
              <w:rPr>
                <w:rFonts w:ascii="Times New Roman" w:eastAsia="Times New Roman" w:hAnsi="Times New Roman"/>
                <w:color w:val="000000"/>
                <w:sz w:val="20"/>
                <w:szCs w:val="20"/>
              </w:rPr>
              <w:t>.</w:t>
            </w:r>
          </w:p>
          <w:p w14:paraId="5029E568" w14:textId="718CD60F" w:rsidR="00BC48F4" w:rsidRPr="00AA3F0B" w:rsidRDefault="00BC48F4" w:rsidP="00AA3F0B">
            <w:pPr>
              <w:numPr>
                <w:ilvl w:val="0"/>
                <w:numId w:val="6"/>
              </w:numPr>
              <w:spacing w:after="0" w:line="240" w:lineRule="auto"/>
              <w:ind w:left="1320" w:hanging="960"/>
              <w:jc w:val="both"/>
              <w:rPr>
                <w:rFonts w:ascii="Times New Roman" w:eastAsia="Times New Roman" w:hAnsi="Times New Roman"/>
                <w:sz w:val="20"/>
                <w:szCs w:val="20"/>
              </w:rPr>
            </w:pPr>
            <w:r w:rsidRPr="0000244D">
              <w:rPr>
                <w:rFonts w:ascii="Times New Roman" w:eastAsia="Times New Roman" w:hAnsi="Times New Roman"/>
                <w:sz w:val="20"/>
                <w:szCs w:val="20"/>
              </w:rPr>
              <w:t>Provide</w:t>
            </w:r>
            <w:r>
              <w:rPr>
                <w:rFonts w:ascii="Times New Roman" w:eastAsia="Times New Roman" w:hAnsi="Times New Roman"/>
                <w:sz w:val="20"/>
                <w:szCs w:val="20"/>
              </w:rPr>
              <w:t>s</w:t>
            </w:r>
            <w:r w:rsidRPr="0000244D">
              <w:rPr>
                <w:rFonts w:ascii="Times New Roman" w:eastAsia="Times New Roman" w:hAnsi="Times New Roman"/>
                <w:sz w:val="20"/>
                <w:szCs w:val="20"/>
              </w:rPr>
              <w:t xml:space="preserve"> assistance to internal &amp; external audit functions</w:t>
            </w:r>
            <w:r>
              <w:rPr>
                <w:rFonts w:ascii="Times New Roman" w:eastAsia="Times New Roman" w:hAnsi="Times New Roman"/>
                <w:sz w:val="20"/>
                <w:szCs w:val="20"/>
              </w:rPr>
              <w:t>.</w:t>
            </w:r>
            <w:r w:rsidRPr="0000244D">
              <w:rPr>
                <w:rFonts w:ascii="Times New Roman" w:eastAsia="Times New Roman" w:hAnsi="Times New Roman"/>
                <w:sz w:val="20"/>
                <w:szCs w:val="20"/>
              </w:rPr>
              <w:t xml:space="preserve"> </w:t>
            </w:r>
          </w:p>
        </w:tc>
      </w:tr>
      <w:tr w:rsidR="00BC48F4" w:rsidRPr="0066141B" w14:paraId="385D21AE" w14:textId="77777777" w:rsidTr="002C6CF9">
        <w:tc>
          <w:tcPr>
            <w:tcW w:w="9576" w:type="dxa"/>
            <w:gridSpan w:val="5"/>
            <w:tcMar>
              <w:top w:w="29" w:type="dxa"/>
              <w:left w:w="115" w:type="dxa"/>
              <w:bottom w:w="29" w:type="dxa"/>
              <w:right w:w="115" w:type="dxa"/>
            </w:tcMar>
          </w:tcPr>
          <w:p w14:paraId="65FD1009" w14:textId="77777777" w:rsidR="00BC48F4" w:rsidRPr="0066141B" w:rsidRDefault="00BC48F4" w:rsidP="0066141B">
            <w:pPr>
              <w:spacing w:before="60" w:after="20" w:line="240" w:lineRule="auto"/>
              <w:rPr>
                <w:rFonts w:ascii="Times New Roman" w:eastAsia="Times New Roman" w:hAnsi="Times New Roman"/>
                <w:sz w:val="20"/>
              </w:rPr>
            </w:pPr>
            <w:r w:rsidRPr="0066141B">
              <w:rPr>
                <w:rFonts w:ascii="Times New Roman" w:eastAsia="Times New Roman" w:hAnsi="Times New Roman"/>
                <w:b/>
                <w:sz w:val="20"/>
              </w:rPr>
              <w:t xml:space="preserve">Note:  This job description is not intended to be all-inclusive.  Employee may perform other related duties as needed to meet the ongoing needs of the organization.  </w:t>
            </w:r>
          </w:p>
        </w:tc>
      </w:tr>
      <w:tr w:rsidR="00BC48F4" w:rsidRPr="0066141B" w14:paraId="60446D3F" w14:textId="77777777" w:rsidTr="002C6CF9">
        <w:tc>
          <w:tcPr>
            <w:tcW w:w="9576" w:type="dxa"/>
            <w:gridSpan w:val="5"/>
            <w:shd w:val="clear" w:color="auto" w:fill="FFFF99"/>
            <w:tcMar>
              <w:top w:w="29" w:type="dxa"/>
              <w:left w:w="115" w:type="dxa"/>
              <w:bottom w:w="29" w:type="dxa"/>
              <w:right w:w="115" w:type="dxa"/>
            </w:tcMar>
          </w:tcPr>
          <w:p w14:paraId="67E1E614" w14:textId="77777777" w:rsidR="00BC48F4" w:rsidRPr="0066141B" w:rsidRDefault="00BC48F4" w:rsidP="0066141B">
            <w:pPr>
              <w:spacing w:before="60" w:after="20" w:line="240" w:lineRule="auto"/>
              <w:rPr>
                <w:rFonts w:ascii="Times New Roman" w:eastAsia="Times New Roman" w:hAnsi="Times New Roman"/>
                <w:b/>
                <w:sz w:val="20"/>
              </w:rPr>
            </w:pPr>
            <w:r w:rsidRPr="0066141B">
              <w:rPr>
                <w:rFonts w:ascii="Times New Roman" w:eastAsia="Times New Roman" w:hAnsi="Times New Roman"/>
                <w:b/>
                <w:sz w:val="20"/>
              </w:rPr>
              <w:t>SKILLS/COMPETENCIES:</w:t>
            </w:r>
          </w:p>
        </w:tc>
      </w:tr>
      <w:tr w:rsidR="00BC48F4" w:rsidRPr="0066141B" w14:paraId="3529C535" w14:textId="77777777" w:rsidTr="002C6CF9">
        <w:tc>
          <w:tcPr>
            <w:tcW w:w="9576" w:type="dxa"/>
            <w:gridSpan w:val="5"/>
            <w:tcMar>
              <w:top w:w="29" w:type="dxa"/>
              <w:left w:w="115" w:type="dxa"/>
              <w:bottom w:w="29" w:type="dxa"/>
              <w:right w:w="115" w:type="dxa"/>
            </w:tcMar>
          </w:tcPr>
          <w:p w14:paraId="325B5B1C" w14:textId="77777777" w:rsidR="00BC48F4" w:rsidRDefault="00BC48F4" w:rsidP="00A42935">
            <w:pPr>
              <w:numPr>
                <w:ilvl w:val="0"/>
                <w:numId w:val="1"/>
              </w:numPr>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Comprehensive knowledge of accepted accounting principles, policies and procedures</w:t>
            </w:r>
          </w:p>
          <w:p w14:paraId="75C307C0" w14:textId="77777777" w:rsidR="00BC48F4" w:rsidRDefault="00BC48F4" w:rsidP="00A42935">
            <w:pPr>
              <w:numPr>
                <w:ilvl w:val="0"/>
                <w:numId w:val="1"/>
              </w:numPr>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Knowledge of laws, government rules, regulations, and reporting requirements</w:t>
            </w:r>
          </w:p>
          <w:p w14:paraId="560D54FF" w14:textId="77777777" w:rsidR="00BC48F4" w:rsidRDefault="00BC48F4" w:rsidP="00A42935">
            <w:pPr>
              <w:numPr>
                <w:ilvl w:val="0"/>
                <w:numId w:val="1"/>
              </w:numPr>
              <w:spacing w:after="0" w:line="240" w:lineRule="auto"/>
              <w:rPr>
                <w:rFonts w:ascii="Times New Roman" w:eastAsia="Times New Roman" w:hAnsi="Times New Roman"/>
                <w:sz w:val="20"/>
                <w:szCs w:val="20"/>
              </w:rPr>
            </w:pPr>
            <w:r>
              <w:rPr>
                <w:rFonts w:ascii="Times New Roman" w:eastAsia="Times New Roman" w:hAnsi="Times New Roman"/>
                <w:sz w:val="20"/>
                <w:szCs w:val="20"/>
              </w:rPr>
              <w:t>Proficient in data bases, Excel, Microsoft programs and e-mail management</w:t>
            </w:r>
          </w:p>
          <w:p w14:paraId="27F6766C" w14:textId="672A7306" w:rsidR="00BC48F4" w:rsidRPr="00AA3F0B" w:rsidRDefault="00BC48F4" w:rsidP="00AA3F0B">
            <w:pPr>
              <w:numPr>
                <w:ilvl w:val="0"/>
                <w:numId w:val="1"/>
              </w:numPr>
              <w:spacing w:after="0" w:line="240" w:lineRule="auto"/>
              <w:rPr>
                <w:rFonts w:ascii="Times New Roman" w:eastAsia="Times New Roman" w:hAnsi="Times New Roman"/>
                <w:sz w:val="20"/>
                <w:szCs w:val="20"/>
              </w:rPr>
            </w:pPr>
            <w:r>
              <w:rPr>
                <w:rFonts w:ascii="Times New Roman" w:eastAsia="Times New Roman" w:hAnsi="Times New Roman"/>
                <w:sz w:val="20"/>
                <w:szCs w:val="20"/>
              </w:rPr>
              <w:t xml:space="preserve">Ability to analyze financial data; in-depth knowledge of accounting systems </w:t>
            </w:r>
          </w:p>
        </w:tc>
      </w:tr>
      <w:tr w:rsidR="00BC48F4" w:rsidRPr="0066141B" w14:paraId="152E0B37" w14:textId="77777777" w:rsidTr="002C6CF9">
        <w:tc>
          <w:tcPr>
            <w:tcW w:w="9576" w:type="dxa"/>
            <w:gridSpan w:val="5"/>
            <w:shd w:val="clear" w:color="auto" w:fill="FFFF99"/>
            <w:tcMar>
              <w:top w:w="29" w:type="dxa"/>
              <w:left w:w="115" w:type="dxa"/>
              <w:bottom w:w="29" w:type="dxa"/>
              <w:right w:w="115" w:type="dxa"/>
            </w:tcMar>
          </w:tcPr>
          <w:p w14:paraId="1E7F5008" w14:textId="77777777" w:rsidR="00BC48F4" w:rsidRPr="0066141B" w:rsidRDefault="00BC48F4" w:rsidP="0066141B">
            <w:pPr>
              <w:spacing w:before="60" w:after="20" w:line="240" w:lineRule="auto"/>
              <w:rPr>
                <w:rFonts w:ascii="Times New Roman" w:eastAsia="Times New Roman" w:hAnsi="Times New Roman"/>
                <w:b/>
                <w:sz w:val="20"/>
              </w:rPr>
            </w:pPr>
            <w:r w:rsidRPr="0066141B">
              <w:rPr>
                <w:rFonts w:ascii="Times New Roman" w:eastAsia="Times New Roman" w:hAnsi="Times New Roman"/>
                <w:b/>
                <w:sz w:val="20"/>
              </w:rPr>
              <w:t>EDUCATION REQUIREMENTS:</w:t>
            </w:r>
          </w:p>
        </w:tc>
      </w:tr>
      <w:tr w:rsidR="00BC48F4" w:rsidRPr="0066141B" w14:paraId="6366576C" w14:textId="77777777" w:rsidTr="002C6CF9">
        <w:tc>
          <w:tcPr>
            <w:tcW w:w="9576" w:type="dxa"/>
            <w:gridSpan w:val="5"/>
            <w:tcMar>
              <w:top w:w="29" w:type="dxa"/>
              <w:left w:w="115" w:type="dxa"/>
              <w:bottom w:w="29" w:type="dxa"/>
              <w:right w:w="115" w:type="dxa"/>
            </w:tcMar>
          </w:tcPr>
          <w:p w14:paraId="2270FB53" w14:textId="77777777" w:rsidR="00BC48F4" w:rsidRPr="0066141B" w:rsidRDefault="00BC48F4" w:rsidP="00D9696D">
            <w:pPr>
              <w:numPr>
                <w:ilvl w:val="0"/>
                <w:numId w:val="2"/>
              </w:numPr>
              <w:spacing w:before="60" w:after="20" w:line="240" w:lineRule="auto"/>
              <w:rPr>
                <w:rFonts w:ascii="Times New Roman" w:eastAsia="Times New Roman" w:hAnsi="Times New Roman"/>
                <w:sz w:val="20"/>
              </w:rPr>
            </w:pPr>
            <w:r>
              <w:rPr>
                <w:rFonts w:ascii="Times New Roman" w:eastAsia="Times New Roman" w:hAnsi="Times New Roman"/>
                <w:sz w:val="20"/>
              </w:rPr>
              <w:t>Post-Secondary degree in Accounting, Business Administration or related field.</w:t>
            </w:r>
            <w:r w:rsidRPr="0066141B">
              <w:rPr>
                <w:rFonts w:ascii="Times New Roman" w:eastAsia="Times New Roman" w:hAnsi="Times New Roman"/>
                <w:sz w:val="20"/>
              </w:rPr>
              <w:t xml:space="preserve"> </w:t>
            </w:r>
            <w:r>
              <w:rPr>
                <w:rFonts w:ascii="Times New Roman" w:eastAsia="Times New Roman" w:hAnsi="Times New Roman"/>
                <w:sz w:val="20"/>
              </w:rPr>
              <w:t>Directly related experience may substitute on a year-to-year basis.</w:t>
            </w:r>
          </w:p>
        </w:tc>
      </w:tr>
      <w:tr w:rsidR="00BC48F4" w:rsidRPr="0066141B" w14:paraId="48E5C349" w14:textId="77777777" w:rsidTr="002C6CF9">
        <w:tc>
          <w:tcPr>
            <w:tcW w:w="9576" w:type="dxa"/>
            <w:gridSpan w:val="5"/>
            <w:shd w:val="clear" w:color="auto" w:fill="FFFF99"/>
            <w:tcMar>
              <w:top w:w="29" w:type="dxa"/>
              <w:left w:w="115" w:type="dxa"/>
              <w:bottom w:w="29" w:type="dxa"/>
              <w:right w:w="115" w:type="dxa"/>
            </w:tcMar>
          </w:tcPr>
          <w:p w14:paraId="6834B3E2" w14:textId="77777777" w:rsidR="00BC48F4" w:rsidRPr="0066141B" w:rsidRDefault="00BC48F4" w:rsidP="0066141B">
            <w:pPr>
              <w:spacing w:before="60" w:after="20" w:line="240" w:lineRule="auto"/>
              <w:rPr>
                <w:rFonts w:ascii="Times New Roman" w:eastAsia="Times New Roman" w:hAnsi="Times New Roman"/>
                <w:b/>
                <w:sz w:val="20"/>
              </w:rPr>
            </w:pPr>
            <w:r w:rsidRPr="0066141B">
              <w:rPr>
                <w:rFonts w:ascii="Times New Roman" w:eastAsia="Times New Roman" w:hAnsi="Times New Roman"/>
                <w:b/>
                <w:sz w:val="20"/>
              </w:rPr>
              <w:t>EXPERIENCE:</w:t>
            </w:r>
          </w:p>
        </w:tc>
      </w:tr>
      <w:tr w:rsidR="00BC48F4" w:rsidRPr="0066141B" w14:paraId="56F262C1" w14:textId="77777777" w:rsidTr="002C6CF9">
        <w:tc>
          <w:tcPr>
            <w:tcW w:w="9576" w:type="dxa"/>
            <w:gridSpan w:val="5"/>
            <w:tcMar>
              <w:top w:w="29" w:type="dxa"/>
              <w:left w:w="115" w:type="dxa"/>
              <w:bottom w:w="29" w:type="dxa"/>
              <w:right w:w="115" w:type="dxa"/>
            </w:tcMar>
          </w:tcPr>
          <w:p w14:paraId="3181ADB9" w14:textId="77777777" w:rsidR="00BC48F4" w:rsidRPr="0066141B" w:rsidRDefault="00BC48F4" w:rsidP="00BF1282">
            <w:pPr>
              <w:numPr>
                <w:ilvl w:val="0"/>
                <w:numId w:val="2"/>
              </w:numPr>
              <w:spacing w:before="60" w:after="20" w:line="240" w:lineRule="auto"/>
              <w:rPr>
                <w:rFonts w:ascii="Times New Roman" w:eastAsia="Times New Roman" w:hAnsi="Times New Roman"/>
                <w:sz w:val="20"/>
              </w:rPr>
            </w:pPr>
            <w:r>
              <w:rPr>
                <w:rFonts w:ascii="Times New Roman" w:eastAsia="Times New Roman" w:hAnsi="Times New Roman"/>
                <w:sz w:val="20"/>
              </w:rPr>
              <w:t>Two years of experience in a work related field.</w:t>
            </w:r>
            <w:r w:rsidRPr="0066141B">
              <w:rPr>
                <w:rFonts w:ascii="Times New Roman" w:eastAsia="Times New Roman" w:hAnsi="Times New Roman"/>
                <w:sz w:val="20"/>
              </w:rPr>
              <w:t xml:space="preserve"> </w:t>
            </w:r>
          </w:p>
        </w:tc>
      </w:tr>
      <w:tr w:rsidR="00BC48F4" w:rsidRPr="0066141B" w14:paraId="02C8F3DC" w14:textId="77777777" w:rsidTr="002C6CF9">
        <w:tc>
          <w:tcPr>
            <w:tcW w:w="9576" w:type="dxa"/>
            <w:gridSpan w:val="5"/>
            <w:shd w:val="clear" w:color="auto" w:fill="FFFF99"/>
            <w:tcMar>
              <w:top w:w="29" w:type="dxa"/>
              <w:left w:w="115" w:type="dxa"/>
              <w:bottom w:w="29" w:type="dxa"/>
              <w:right w:w="115" w:type="dxa"/>
            </w:tcMar>
          </w:tcPr>
          <w:p w14:paraId="2BC36A12" w14:textId="77777777" w:rsidR="00BC48F4" w:rsidRPr="0066141B" w:rsidRDefault="00BC48F4" w:rsidP="0066141B">
            <w:pPr>
              <w:spacing w:before="60" w:after="20" w:line="240" w:lineRule="auto"/>
              <w:rPr>
                <w:rFonts w:ascii="Times New Roman" w:eastAsia="Times New Roman" w:hAnsi="Times New Roman"/>
                <w:b/>
                <w:sz w:val="20"/>
              </w:rPr>
            </w:pPr>
            <w:r w:rsidRPr="0066141B">
              <w:rPr>
                <w:rFonts w:ascii="Times New Roman" w:eastAsia="Times New Roman" w:hAnsi="Times New Roman"/>
                <w:b/>
                <w:sz w:val="20"/>
              </w:rPr>
              <w:t>OTHER:</w:t>
            </w:r>
          </w:p>
        </w:tc>
      </w:tr>
      <w:tr w:rsidR="00BC48F4" w:rsidRPr="0066141B" w14:paraId="4DC27AB8" w14:textId="77777777" w:rsidTr="002C6CF9">
        <w:tc>
          <w:tcPr>
            <w:tcW w:w="9576" w:type="dxa"/>
            <w:gridSpan w:val="5"/>
            <w:tcMar>
              <w:top w:w="29" w:type="dxa"/>
              <w:left w:w="115" w:type="dxa"/>
              <w:bottom w:w="29" w:type="dxa"/>
              <w:right w:w="115" w:type="dxa"/>
            </w:tcMar>
          </w:tcPr>
          <w:p w14:paraId="174F06BF" w14:textId="3D6E33C1" w:rsidR="00BC48F4" w:rsidRPr="00AA3F0B" w:rsidRDefault="00BC48F4" w:rsidP="00AA3F0B">
            <w:pPr>
              <w:numPr>
                <w:ilvl w:val="0"/>
                <w:numId w:val="2"/>
              </w:numPr>
              <w:spacing w:before="60" w:after="20" w:line="240" w:lineRule="auto"/>
              <w:rPr>
                <w:rFonts w:ascii="Times New Roman" w:eastAsia="Times New Roman" w:hAnsi="Times New Roman"/>
                <w:sz w:val="20"/>
              </w:rPr>
            </w:pPr>
            <w:r>
              <w:rPr>
                <w:rFonts w:ascii="Times New Roman" w:eastAsia="Times New Roman" w:hAnsi="Times New Roman"/>
                <w:sz w:val="20"/>
              </w:rPr>
              <w:t>Must possess a valid driver’s license with an acceptable driving record.</w:t>
            </w:r>
            <w:r w:rsidRPr="0066141B">
              <w:rPr>
                <w:rFonts w:ascii="Times New Roman" w:eastAsia="Times New Roman" w:hAnsi="Times New Roman"/>
                <w:sz w:val="20"/>
              </w:rPr>
              <w:t xml:space="preserve">  </w:t>
            </w:r>
          </w:p>
        </w:tc>
      </w:tr>
      <w:tr w:rsidR="00BC48F4" w:rsidRPr="0066141B" w14:paraId="2003F85C" w14:textId="77777777" w:rsidTr="002C6CF9">
        <w:tc>
          <w:tcPr>
            <w:tcW w:w="9576" w:type="dxa"/>
            <w:gridSpan w:val="5"/>
            <w:shd w:val="clear" w:color="auto" w:fill="FFFF99"/>
            <w:tcMar>
              <w:top w:w="29" w:type="dxa"/>
              <w:left w:w="115" w:type="dxa"/>
              <w:bottom w:w="29" w:type="dxa"/>
              <w:right w:w="115" w:type="dxa"/>
            </w:tcMar>
          </w:tcPr>
          <w:p w14:paraId="38EABA90" w14:textId="77777777" w:rsidR="00BC48F4" w:rsidRPr="0066141B" w:rsidRDefault="00BC48F4" w:rsidP="0066141B">
            <w:pPr>
              <w:spacing w:before="60" w:after="20" w:line="240" w:lineRule="auto"/>
              <w:rPr>
                <w:rFonts w:ascii="Times New Roman" w:eastAsia="Times New Roman" w:hAnsi="Times New Roman"/>
                <w:sz w:val="20"/>
              </w:rPr>
            </w:pPr>
            <w:r w:rsidRPr="0066141B">
              <w:rPr>
                <w:rFonts w:ascii="Times New Roman" w:eastAsia="Times New Roman" w:hAnsi="Times New Roman"/>
                <w:b/>
                <w:sz w:val="20"/>
              </w:rPr>
              <w:t>ADA REQUIREMENTS:</w:t>
            </w:r>
          </w:p>
        </w:tc>
      </w:tr>
      <w:tr w:rsidR="00BC48F4" w:rsidRPr="0066141B" w14:paraId="4108873E" w14:textId="77777777" w:rsidTr="002C6CF9">
        <w:tc>
          <w:tcPr>
            <w:tcW w:w="9576" w:type="dxa"/>
            <w:gridSpan w:val="5"/>
            <w:tcMar>
              <w:top w:w="29" w:type="dxa"/>
              <w:left w:w="115" w:type="dxa"/>
              <w:bottom w:w="29" w:type="dxa"/>
              <w:right w:w="115" w:type="dxa"/>
            </w:tcMar>
          </w:tcPr>
          <w:p w14:paraId="535BB74A" w14:textId="77777777" w:rsidR="00BC48F4" w:rsidRPr="003817EB" w:rsidRDefault="00BC48F4" w:rsidP="00C86DB9">
            <w:pPr>
              <w:spacing w:before="60" w:after="20" w:line="240" w:lineRule="auto"/>
              <w:jc w:val="both"/>
              <w:rPr>
                <w:rFonts w:ascii="Times New Roman" w:eastAsia="Times New Roman" w:hAnsi="Times New Roman"/>
                <w:b/>
                <w:sz w:val="20"/>
              </w:rPr>
            </w:pPr>
            <w:r w:rsidRPr="003817EB">
              <w:rPr>
                <w:rFonts w:ascii="Times New Roman" w:eastAsia="Times New Roman" w:hAnsi="Times New Roman"/>
                <w:b/>
                <w:sz w:val="20"/>
              </w:rPr>
              <w:t xml:space="preserve">In accordance with the Americans with Disabilities Act, it is possible that requirements may be modified to reasonably accommodate disabled individuals.  However, no accommodations will be made which may pose serious health or safety risks to the employee or others or which impose an undue hardship on the company.  </w:t>
            </w:r>
          </w:p>
          <w:p w14:paraId="009371DF" w14:textId="77777777" w:rsidR="00BC48F4" w:rsidRPr="003817EB" w:rsidRDefault="00BC48F4" w:rsidP="00C86DB9">
            <w:pPr>
              <w:spacing w:before="60" w:after="20" w:line="240" w:lineRule="auto"/>
              <w:jc w:val="both"/>
              <w:rPr>
                <w:rFonts w:ascii="Times New Roman" w:eastAsia="Times New Roman" w:hAnsi="Times New Roman"/>
                <w:b/>
                <w:sz w:val="20"/>
              </w:rPr>
            </w:pPr>
          </w:p>
          <w:p w14:paraId="33841F46" w14:textId="77777777" w:rsidR="00BC48F4" w:rsidRPr="003817EB" w:rsidRDefault="00BC48F4" w:rsidP="000548BA">
            <w:pPr>
              <w:spacing w:before="60" w:after="20" w:line="240" w:lineRule="auto"/>
              <w:jc w:val="both"/>
              <w:rPr>
                <w:rFonts w:ascii="Times New Roman" w:hAnsi="Times New Roman"/>
                <w:b/>
                <w:sz w:val="20"/>
                <w:szCs w:val="20"/>
              </w:rPr>
            </w:pPr>
            <w:r w:rsidRPr="003817EB">
              <w:rPr>
                <w:rFonts w:ascii="Times New Roman" w:hAnsi="Times New Roman"/>
                <w:b/>
                <w:sz w:val="20"/>
                <w:szCs w:val="20"/>
              </w:rPr>
              <w:lastRenderedPageBreak/>
              <w:t>Reasonable accommodations may be made to enable qualified individuals with disabilities to perform the essential functions. The term "qualified individual with a disability" means an individual with a disability who, with or without reasonable accommodation, can perform the essential functions of the position.</w:t>
            </w:r>
          </w:p>
          <w:p w14:paraId="6EB0A129" w14:textId="77777777" w:rsidR="00BC48F4" w:rsidRPr="003817EB" w:rsidRDefault="00BC48F4" w:rsidP="000548BA">
            <w:pPr>
              <w:spacing w:before="60" w:after="20" w:line="240" w:lineRule="auto"/>
              <w:rPr>
                <w:rFonts w:ascii="Times New Roman" w:eastAsia="Times New Roman" w:hAnsi="Times New Roman"/>
                <w:b/>
                <w:sz w:val="20"/>
              </w:rPr>
            </w:pPr>
          </w:p>
          <w:p w14:paraId="09239A58" w14:textId="77777777" w:rsidR="00BC48F4" w:rsidRPr="00692630" w:rsidRDefault="00BC48F4" w:rsidP="000548BA">
            <w:pPr>
              <w:widowControl w:val="0"/>
              <w:autoSpaceDE w:val="0"/>
              <w:autoSpaceDN w:val="0"/>
              <w:adjustRightInd w:val="0"/>
              <w:spacing w:after="0" w:line="240" w:lineRule="auto"/>
              <w:rPr>
                <w:rFonts w:ascii="Times New Roman" w:hAnsi="Times New Roman"/>
                <w:sz w:val="20"/>
                <w:szCs w:val="20"/>
              </w:rPr>
            </w:pPr>
            <w:r>
              <w:rPr>
                <w:rFonts w:ascii="Times New Roman" w:hAnsi="Times New Roman"/>
                <w:b/>
                <w:sz w:val="20"/>
                <w:szCs w:val="20"/>
              </w:rPr>
              <w:t>PHYSICAL ACTIVITIES</w:t>
            </w:r>
            <w:r w:rsidRPr="00692630">
              <w:rPr>
                <w:rFonts w:ascii="Times New Roman" w:hAnsi="Times New Roman"/>
                <w:sz w:val="20"/>
                <w:szCs w:val="20"/>
              </w:rPr>
              <w:t>:</w:t>
            </w:r>
          </w:p>
          <w:p w14:paraId="35E4E82D" w14:textId="77777777" w:rsidR="00BC48F4" w:rsidRPr="00692630" w:rsidRDefault="00BC48F4" w:rsidP="000548BA">
            <w:pPr>
              <w:widowControl w:val="0"/>
              <w:autoSpaceDE w:val="0"/>
              <w:autoSpaceDN w:val="0"/>
              <w:adjustRightInd w:val="0"/>
              <w:spacing w:after="0" w:line="240" w:lineRule="auto"/>
              <w:rPr>
                <w:rFonts w:ascii="Times New Roman" w:hAnsi="Times New Roman"/>
                <w:sz w:val="20"/>
                <w:szCs w:val="20"/>
              </w:rPr>
            </w:pPr>
            <w:r w:rsidRPr="00692630">
              <w:rPr>
                <w:rFonts w:ascii="Times New Roman" w:hAnsi="Times New Roman"/>
                <w:sz w:val="20"/>
                <w:szCs w:val="20"/>
              </w:rPr>
              <w:t> </w:t>
            </w:r>
          </w:p>
          <w:p w14:paraId="29ABE7C2" w14:textId="77777777" w:rsidR="00BC48F4" w:rsidRDefault="00BC48F4" w:rsidP="003817EB">
            <w:pPr>
              <w:widowControl w:val="0"/>
              <w:numPr>
                <w:ilvl w:val="0"/>
                <w:numId w:val="2"/>
              </w:numPr>
              <w:tabs>
                <w:tab w:val="left" w:pos="220"/>
                <w:tab w:val="left" w:pos="720"/>
              </w:tab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R</w:t>
            </w:r>
            <w:r w:rsidRPr="00C24DA3">
              <w:rPr>
                <w:rFonts w:ascii="Times New Roman" w:hAnsi="Times New Roman"/>
                <w:sz w:val="20"/>
                <w:szCs w:val="20"/>
              </w:rPr>
              <w:t>eading, writing and communicating fluently in English</w:t>
            </w:r>
          </w:p>
          <w:p w14:paraId="42E6B60C" w14:textId="77777777" w:rsidR="00BC48F4" w:rsidRPr="00C24DA3" w:rsidRDefault="00BC48F4" w:rsidP="003817EB">
            <w:pPr>
              <w:widowControl w:val="0"/>
              <w:numPr>
                <w:ilvl w:val="0"/>
                <w:numId w:val="2"/>
              </w:numPr>
              <w:tabs>
                <w:tab w:val="left" w:pos="220"/>
                <w:tab w:val="left" w:pos="720"/>
              </w:tab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H</w:t>
            </w:r>
            <w:r w:rsidRPr="00C24DA3">
              <w:rPr>
                <w:rFonts w:ascii="Times New Roman" w:hAnsi="Times New Roman"/>
                <w:sz w:val="20"/>
                <w:szCs w:val="20"/>
              </w:rPr>
              <w:t>earing and speaking to express ideas and/or exchange information in person or over the telephone</w:t>
            </w:r>
          </w:p>
          <w:p w14:paraId="27E2C985" w14:textId="77777777" w:rsidR="00BC48F4" w:rsidRPr="00692630" w:rsidRDefault="00BC48F4" w:rsidP="003817EB">
            <w:pPr>
              <w:widowControl w:val="0"/>
              <w:numPr>
                <w:ilvl w:val="0"/>
                <w:numId w:val="2"/>
              </w:numPr>
              <w:tabs>
                <w:tab w:val="left" w:pos="220"/>
                <w:tab w:val="left" w:pos="720"/>
              </w:tab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S</w:t>
            </w:r>
            <w:r w:rsidRPr="00692630">
              <w:rPr>
                <w:rFonts w:ascii="Times New Roman" w:hAnsi="Times New Roman"/>
                <w:sz w:val="20"/>
                <w:szCs w:val="20"/>
              </w:rPr>
              <w:t>eeing to read labels, posters, documents, PC screens, etc.</w:t>
            </w:r>
          </w:p>
          <w:p w14:paraId="4259C104" w14:textId="77777777" w:rsidR="00BC48F4" w:rsidRPr="00692630" w:rsidRDefault="00BC48F4" w:rsidP="003817EB">
            <w:pPr>
              <w:widowControl w:val="0"/>
              <w:numPr>
                <w:ilvl w:val="0"/>
                <w:numId w:val="2"/>
              </w:numPr>
              <w:tabs>
                <w:tab w:val="left" w:pos="220"/>
                <w:tab w:val="left" w:pos="720"/>
              </w:tab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Si</w:t>
            </w:r>
            <w:r w:rsidRPr="00692630">
              <w:rPr>
                <w:rFonts w:ascii="Times New Roman" w:hAnsi="Times New Roman"/>
                <w:sz w:val="20"/>
                <w:szCs w:val="20"/>
              </w:rPr>
              <w:t>tting, standing, moving about or walking for occasional or frequent periods of time</w:t>
            </w:r>
          </w:p>
          <w:p w14:paraId="084E9E28" w14:textId="77777777" w:rsidR="00BC48F4" w:rsidRPr="00692630" w:rsidRDefault="00BC48F4" w:rsidP="003817EB">
            <w:pPr>
              <w:widowControl w:val="0"/>
              <w:numPr>
                <w:ilvl w:val="0"/>
                <w:numId w:val="2"/>
              </w:numPr>
              <w:tabs>
                <w:tab w:val="left" w:pos="220"/>
                <w:tab w:val="left" w:pos="720"/>
              </w:tab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D</w:t>
            </w:r>
            <w:r w:rsidRPr="00692630">
              <w:rPr>
                <w:rFonts w:ascii="Times New Roman" w:hAnsi="Times New Roman"/>
                <w:sz w:val="20"/>
                <w:szCs w:val="20"/>
              </w:rPr>
              <w:t>exterity of hands and fingers to operate a computer keyboard and other office equipment</w:t>
            </w:r>
          </w:p>
          <w:p w14:paraId="4B1626FE" w14:textId="77777777" w:rsidR="00BC48F4" w:rsidRPr="00692630" w:rsidRDefault="00BC48F4" w:rsidP="003817EB">
            <w:pPr>
              <w:widowControl w:val="0"/>
              <w:numPr>
                <w:ilvl w:val="0"/>
                <w:numId w:val="2"/>
              </w:numPr>
              <w:tabs>
                <w:tab w:val="left" w:pos="220"/>
                <w:tab w:val="left" w:pos="720"/>
              </w:tab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K</w:t>
            </w:r>
            <w:r w:rsidRPr="00692630">
              <w:rPr>
                <w:rFonts w:ascii="Times New Roman" w:hAnsi="Times New Roman"/>
                <w:sz w:val="20"/>
                <w:szCs w:val="20"/>
              </w:rPr>
              <w:t>neeling, bending at the waist, stooping and reaching overhead</w:t>
            </w:r>
          </w:p>
          <w:p w14:paraId="2BE2BC89" w14:textId="77777777" w:rsidR="00BC48F4" w:rsidRDefault="00BC48F4" w:rsidP="003817EB">
            <w:pPr>
              <w:widowControl w:val="0"/>
              <w:numPr>
                <w:ilvl w:val="0"/>
                <w:numId w:val="2"/>
              </w:numPr>
              <w:tabs>
                <w:tab w:val="left" w:pos="220"/>
                <w:tab w:val="left" w:pos="720"/>
              </w:tab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R</w:t>
            </w:r>
            <w:r w:rsidRPr="00692630">
              <w:rPr>
                <w:rFonts w:ascii="Times New Roman" w:hAnsi="Times New Roman"/>
                <w:sz w:val="20"/>
                <w:szCs w:val="20"/>
              </w:rPr>
              <w:t>etrieving and storing files and supplies; occasionally carrying and/or lifting light objects </w:t>
            </w:r>
          </w:p>
          <w:p w14:paraId="34679A94" w14:textId="77777777" w:rsidR="00BC48F4" w:rsidRPr="00692630" w:rsidRDefault="00BC48F4" w:rsidP="00AA3F0B">
            <w:pPr>
              <w:widowControl w:val="0"/>
              <w:tabs>
                <w:tab w:val="left" w:pos="220"/>
              </w:tabs>
              <w:autoSpaceDE w:val="0"/>
              <w:autoSpaceDN w:val="0"/>
              <w:adjustRightInd w:val="0"/>
              <w:spacing w:before="120" w:after="120" w:line="240" w:lineRule="auto"/>
              <w:rPr>
                <w:rFonts w:ascii="Times New Roman" w:hAnsi="Times New Roman"/>
                <w:sz w:val="20"/>
                <w:szCs w:val="20"/>
              </w:rPr>
            </w:pPr>
            <w:bookmarkStart w:id="0" w:name="_GoBack"/>
            <w:bookmarkEnd w:id="0"/>
          </w:p>
          <w:p w14:paraId="05A1EC32" w14:textId="77777777" w:rsidR="00BC48F4" w:rsidRDefault="00BC48F4" w:rsidP="000548BA">
            <w:pPr>
              <w:widowControl w:val="0"/>
              <w:autoSpaceDE w:val="0"/>
              <w:autoSpaceDN w:val="0"/>
              <w:adjustRightInd w:val="0"/>
              <w:spacing w:after="0" w:line="240" w:lineRule="auto"/>
              <w:rPr>
                <w:rFonts w:ascii="Times New Roman" w:hAnsi="Times New Roman"/>
                <w:b/>
                <w:sz w:val="20"/>
                <w:szCs w:val="20"/>
              </w:rPr>
            </w:pPr>
            <w:r>
              <w:rPr>
                <w:rFonts w:ascii="Times New Roman" w:hAnsi="Times New Roman"/>
                <w:b/>
                <w:sz w:val="20"/>
                <w:szCs w:val="20"/>
              </w:rPr>
              <w:t>WORKING CONDITIONS</w:t>
            </w:r>
            <w:r w:rsidRPr="00692630">
              <w:rPr>
                <w:rFonts w:ascii="Times New Roman" w:hAnsi="Times New Roman"/>
                <w:b/>
                <w:sz w:val="20"/>
                <w:szCs w:val="20"/>
              </w:rPr>
              <w:t xml:space="preserve">: </w:t>
            </w:r>
          </w:p>
          <w:p w14:paraId="2FEEF822" w14:textId="77777777" w:rsidR="00BC48F4" w:rsidRDefault="00BC48F4" w:rsidP="000548BA">
            <w:pPr>
              <w:widowControl w:val="0"/>
              <w:autoSpaceDE w:val="0"/>
              <w:autoSpaceDN w:val="0"/>
              <w:adjustRightInd w:val="0"/>
              <w:spacing w:after="0" w:line="240" w:lineRule="auto"/>
              <w:rPr>
                <w:rFonts w:ascii="Times New Roman" w:hAnsi="Times New Roman"/>
                <w:b/>
                <w:sz w:val="20"/>
                <w:szCs w:val="20"/>
              </w:rPr>
            </w:pPr>
          </w:p>
          <w:p w14:paraId="7DB1EC24" w14:textId="77777777" w:rsidR="00BC48F4" w:rsidRDefault="00BC48F4" w:rsidP="000548BA">
            <w:pPr>
              <w:widowControl w:val="0"/>
              <w:numPr>
                <w:ilvl w:val="0"/>
                <w:numId w:val="2"/>
              </w:numPr>
              <w:tabs>
                <w:tab w:val="left" w:pos="720"/>
              </w:tab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Campus and general office setting</w:t>
            </w:r>
          </w:p>
          <w:p w14:paraId="2DBD1F55" w14:textId="77777777" w:rsidR="00BC48F4" w:rsidRDefault="00BC48F4" w:rsidP="000548BA">
            <w:pPr>
              <w:widowControl w:val="0"/>
              <w:numPr>
                <w:ilvl w:val="0"/>
                <w:numId w:val="2"/>
              </w:numPr>
              <w:tabs>
                <w:tab w:val="left" w:pos="720"/>
              </w:tab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I</w:t>
            </w:r>
            <w:r w:rsidRPr="00692630">
              <w:rPr>
                <w:rFonts w:ascii="Times New Roman" w:hAnsi="Times New Roman"/>
                <w:sz w:val="20"/>
                <w:szCs w:val="20"/>
              </w:rPr>
              <w:t>ndoor and outdoor environment</w:t>
            </w:r>
          </w:p>
          <w:p w14:paraId="2D12B077" w14:textId="77777777" w:rsidR="00BC48F4" w:rsidRPr="0066141B" w:rsidRDefault="00BC48F4" w:rsidP="0066141B">
            <w:pPr>
              <w:spacing w:before="60" w:after="20" w:line="240" w:lineRule="auto"/>
              <w:rPr>
                <w:rFonts w:ascii="Times New Roman" w:eastAsia="Times New Roman" w:hAnsi="Times New Roman"/>
                <w:b/>
                <w:sz w:val="20"/>
              </w:rPr>
            </w:pPr>
          </w:p>
        </w:tc>
      </w:tr>
      <w:tr w:rsidR="00BC48F4" w:rsidRPr="0066141B" w14:paraId="500032C6" w14:textId="77777777" w:rsidTr="002C6CF9">
        <w:tc>
          <w:tcPr>
            <w:tcW w:w="9576" w:type="dxa"/>
            <w:gridSpan w:val="5"/>
            <w:shd w:val="clear" w:color="auto" w:fill="FFFF99"/>
            <w:tcMar>
              <w:top w:w="29" w:type="dxa"/>
              <w:left w:w="115" w:type="dxa"/>
              <w:bottom w:w="29" w:type="dxa"/>
              <w:right w:w="115" w:type="dxa"/>
            </w:tcMar>
          </w:tcPr>
          <w:p w14:paraId="7F393055" w14:textId="77777777" w:rsidR="00BC48F4" w:rsidRPr="0066141B" w:rsidRDefault="00BC48F4" w:rsidP="0066141B">
            <w:pPr>
              <w:spacing w:before="60" w:after="20" w:line="240" w:lineRule="auto"/>
              <w:rPr>
                <w:rFonts w:ascii="Times New Roman" w:eastAsia="Times New Roman" w:hAnsi="Times New Roman"/>
                <w:b/>
                <w:sz w:val="20"/>
              </w:rPr>
            </w:pPr>
            <w:r w:rsidRPr="0066141B">
              <w:rPr>
                <w:rFonts w:ascii="Times New Roman" w:eastAsia="Times New Roman" w:hAnsi="Times New Roman"/>
                <w:b/>
                <w:sz w:val="20"/>
              </w:rPr>
              <w:lastRenderedPageBreak/>
              <w:t xml:space="preserve">By signing below, I acknowledge that I have received a copy of the Position Description and I am expected to read and familiarize myself with the contents pertaining to the functions and responsibilities of the position.    </w:t>
            </w:r>
          </w:p>
        </w:tc>
      </w:tr>
      <w:tr w:rsidR="00BC48F4" w:rsidRPr="0066141B" w14:paraId="0FD5C2ED" w14:textId="77777777" w:rsidTr="002C6CF9">
        <w:tc>
          <w:tcPr>
            <w:tcW w:w="9576" w:type="dxa"/>
            <w:gridSpan w:val="5"/>
            <w:tcMar>
              <w:top w:w="29" w:type="dxa"/>
              <w:left w:w="115" w:type="dxa"/>
              <w:bottom w:w="29" w:type="dxa"/>
              <w:right w:w="115" w:type="dxa"/>
            </w:tcMar>
          </w:tcPr>
          <w:p w14:paraId="32A8C68C" w14:textId="77777777" w:rsidR="00BC48F4" w:rsidRPr="0066141B" w:rsidRDefault="00BC48F4" w:rsidP="0066141B">
            <w:pPr>
              <w:spacing w:before="40" w:after="20" w:line="240" w:lineRule="auto"/>
              <w:rPr>
                <w:rFonts w:ascii="Times New Roman" w:eastAsia="Times New Roman" w:hAnsi="Times New Roman"/>
                <w:b/>
                <w:color w:val="262626"/>
                <w:sz w:val="20"/>
              </w:rPr>
            </w:pPr>
            <w:r w:rsidRPr="0066141B">
              <w:rPr>
                <w:rFonts w:ascii="Times New Roman" w:eastAsia="Times New Roman" w:hAnsi="Times New Roman"/>
                <w:b/>
                <w:color w:val="262626"/>
                <w:sz w:val="20"/>
              </w:rPr>
              <w:t>Employee Print Name:</w:t>
            </w:r>
          </w:p>
        </w:tc>
      </w:tr>
      <w:tr w:rsidR="00BC48F4" w:rsidRPr="0066141B" w14:paraId="22C8D017" w14:textId="77777777" w:rsidTr="002C6CF9">
        <w:tc>
          <w:tcPr>
            <w:tcW w:w="9576" w:type="dxa"/>
            <w:gridSpan w:val="5"/>
            <w:tcMar>
              <w:top w:w="29" w:type="dxa"/>
              <w:left w:w="115" w:type="dxa"/>
              <w:bottom w:w="29" w:type="dxa"/>
              <w:right w:w="115" w:type="dxa"/>
            </w:tcMar>
          </w:tcPr>
          <w:p w14:paraId="16A3BE50" w14:textId="77777777" w:rsidR="00BC48F4" w:rsidRPr="0066141B" w:rsidRDefault="00BC48F4" w:rsidP="0066141B">
            <w:pPr>
              <w:spacing w:before="40" w:after="20" w:line="240" w:lineRule="auto"/>
              <w:rPr>
                <w:rFonts w:ascii="Times New Roman" w:eastAsia="Times New Roman" w:hAnsi="Times New Roman"/>
                <w:b/>
                <w:color w:val="262626"/>
                <w:sz w:val="20"/>
              </w:rPr>
            </w:pPr>
            <w:r w:rsidRPr="0066141B">
              <w:rPr>
                <w:rFonts w:ascii="Times New Roman" w:eastAsia="Times New Roman" w:hAnsi="Times New Roman"/>
                <w:b/>
                <w:color w:val="262626"/>
                <w:sz w:val="20"/>
              </w:rPr>
              <w:t>Employee Signature:</w:t>
            </w:r>
          </w:p>
        </w:tc>
      </w:tr>
      <w:tr w:rsidR="00BC48F4" w:rsidRPr="0066141B" w14:paraId="1AF0CDF2" w14:textId="77777777" w:rsidTr="002C6CF9">
        <w:tc>
          <w:tcPr>
            <w:tcW w:w="9576" w:type="dxa"/>
            <w:gridSpan w:val="5"/>
            <w:tcMar>
              <w:top w:w="29" w:type="dxa"/>
              <w:left w:w="115" w:type="dxa"/>
              <w:bottom w:w="29" w:type="dxa"/>
              <w:right w:w="115" w:type="dxa"/>
            </w:tcMar>
          </w:tcPr>
          <w:p w14:paraId="0CE3D1B5" w14:textId="77777777" w:rsidR="00BC48F4" w:rsidRPr="0066141B" w:rsidRDefault="00BC48F4" w:rsidP="0066141B">
            <w:pPr>
              <w:spacing w:before="40" w:after="20" w:line="240" w:lineRule="auto"/>
              <w:rPr>
                <w:rFonts w:ascii="Times New Roman" w:eastAsia="Times New Roman" w:hAnsi="Times New Roman"/>
                <w:b/>
                <w:color w:val="262626"/>
                <w:sz w:val="20"/>
              </w:rPr>
            </w:pPr>
            <w:r w:rsidRPr="0066141B">
              <w:rPr>
                <w:rFonts w:ascii="Times New Roman" w:eastAsia="Times New Roman" w:hAnsi="Times New Roman"/>
                <w:b/>
                <w:color w:val="262626"/>
                <w:sz w:val="20"/>
              </w:rPr>
              <w:t>Date:</w:t>
            </w:r>
          </w:p>
        </w:tc>
      </w:tr>
    </w:tbl>
    <w:p w14:paraId="23197171" w14:textId="77777777" w:rsidR="0066141B" w:rsidRPr="0066141B" w:rsidRDefault="0066141B" w:rsidP="0066141B">
      <w:pPr>
        <w:spacing w:before="60" w:after="20" w:line="240" w:lineRule="auto"/>
        <w:rPr>
          <w:rFonts w:eastAsia="Times New Roman"/>
          <w:sz w:val="20"/>
        </w:rPr>
      </w:pPr>
    </w:p>
    <w:p w14:paraId="2221BC31" w14:textId="77777777" w:rsidR="002C6CF9" w:rsidRDefault="002C6CF9"/>
    <w:sectPr w:rsidR="002C6CF9" w:rsidSect="000548BA">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54D95D" w14:textId="77777777" w:rsidR="00E2765F" w:rsidRDefault="00E2765F">
      <w:pPr>
        <w:spacing w:after="0" w:line="240" w:lineRule="auto"/>
      </w:pPr>
      <w:r>
        <w:separator/>
      </w:r>
    </w:p>
  </w:endnote>
  <w:endnote w:type="continuationSeparator" w:id="0">
    <w:p w14:paraId="427A4FEA" w14:textId="77777777" w:rsidR="00E2765F" w:rsidRDefault="00E276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6BD506" w14:textId="77777777" w:rsidR="00801E48" w:rsidRDefault="00801E48">
    <w:pPr>
      <w:pStyle w:val="Footer"/>
      <w:jc w:val="right"/>
    </w:pPr>
  </w:p>
  <w:p w14:paraId="21D84D27" w14:textId="77777777" w:rsidR="00801E48" w:rsidRDefault="00801E48">
    <w:pPr>
      <w:pStyle w:val="Monstercomlogo"/>
    </w:pPr>
  </w:p>
  <w:p w14:paraId="0214A252" w14:textId="77777777" w:rsidR="00801E48" w:rsidRDefault="00801E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32608D" w14:textId="77777777" w:rsidR="00E2765F" w:rsidRDefault="00E2765F">
      <w:pPr>
        <w:spacing w:after="0" w:line="240" w:lineRule="auto"/>
      </w:pPr>
      <w:r>
        <w:separator/>
      </w:r>
    </w:p>
  </w:footnote>
  <w:footnote w:type="continuationSeparator" w:id="0">
    <w:p w14:paraId="0058B801" w14:textId="77777777" w:rsidR="00E2765F" w:rsidRDefault="00E2765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04C209C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9C37CBE"/>
    <w:multiLevelType w:val="multilevel"/>
    <w:tmpl w:val="B756DB2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0823FB"/>
    <w:multiLevelType w:val="multilevel"/>
    <w:tmpl w:val="233612D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09F05B1"/>
    <w:multiLevelType w:val="hybridMultilevel"/>
    <w:tmpl w:val="E7541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B7697E"/>
    <w:multiLevelType w:val="multilevel"/>
    <w:tmpl w:val="36442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41446D1"/>
    <w:multiLevelType w:val="hybridMultilevel"/>
    <w:tmpl w:val="0FA0B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D9D0C68"/>
    <w:multiLevelType w:val="hybridMultilevel"/>
    <w:tmpl w:val="6B9258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BB94914"/>
    <w:multiLevelType w:val="hybridMultilevel"/>
    <w:tmpl w:val="21029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EF7185D"/>
    <w:multiLevelType w:val="hybridMultilevel"/>
    <w:tmpl w:val="B85AD4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6"/>
  </w:num>
  <w:num w:numId="2">
    <w:abstractNumId w:val="5"/>
  </w:num>
  <w:num w:numId="3">
    <w:abstractNumId w:val="7"/>
  </w:num>
  <w:num w:numId="4">
    <w:abstractNumId w:val="8"/>
  </w:num>
  <w:num w:numId="5">
    <w:abstractNumId w:val="3"/>
  </w:num>
  <w:num w:numId="6">
    <w:abstractNumId w:val="4"/>
  </w:num>
  <w:num w:numId="7">
    <w:abstractNumId w:val="1"/>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141B"/>
    <w:rsid w:val="000014F7"/>
    <w:rsid w:val="0000244D"/>
    <w:rsid w:val="00012B0B"/>
    <w:rsid w:val="00026925"/>
    <w:rsid w:val="00035963"/>
    <w:rsid w:val="000548BA"/>
    <w:rsid w:val="0006657A"/>
    <w:rsid w:val="00087F85"/>
    <w:rsid w:val="000939BD"/>
    <w:rsid w:val="000B4639"/>
    <w:rsid w:val="000B64FB"/>
    <w:rsid w:val="000D0700"/>
    <w:rsid w:val="0011367C"/>
    <w:rsid w:val="001141AE"/>
    <w:rsid w:val="00121E16"/>
    <w:rsid w:val="00140732"/>
    <w:rsid w:val="001909AF"/>
    <w:rsid w:val="001C3335"/>
    <w:rsid w:val="001D3BFE"/>
    <w:rsid w:val="002035F2"/>
    <w:rsid w:val="002360E6"/>
    <w:rsid w:val="002820A8"/>
    <w:rsid w:val="002922E2"/>
    <w:rsid w:val="002A24CA"/>
    <w:rsid w:val="002A33CE"/>
    <w:rsid w:val="002B40DD"/>
    <w:rsid w:val="002C6CF9"/>
    <w:rsid w:val="002D39FE"/>
    <w:rsid w:val="0031020B"/>
    <w:rsid w:val="00324EE0"/>
    <w:rsid w:val="003817EB"/>
    <w:rsid w:val="0038469C"/>
    <w:rsid w:val="003F23AA"/>
    <w:rsid w:val="00441753"/>
    <w:rsid w:val="004423C2"/>
    <w:rsid w:val="00447846"/>
    <w:rsid w:val="0046464F"/>
    <w:rsid w:val="004711F4"/>
    <w:rsid w:val="0048380F"/>
    <w:rsid w:val="004A2C71"/>
    <w:rsid w:val="004B2D81"/>
    <w:rsid w:val="004C1685"/>
    <w:rsid w:val="004D776C"/>
    <w:rsid w:val="005508FC"/>
    <w:rsid w:val="005861E3"/>
    <w:rsid w:val="00586669"/>
    <w:rsid w:val="005B0100"/>
    <w:rsid w:val="005F4439"/>
    <w:rsid w:val="006178CE"/>
    <w:rsid w:val="006302BB"/>
    <w:rsid w:val="0066141B"/>
    <w:rsid w:val="00686BCA"/>
    <w:rsid w:val="006A24FF"/>
    <w:rsid w:val="006A7CF8"/>
    <w:rsid w:val="006B03D4"/>
    <w:rsid w:val="006B0836"/>
    <w:rsid w:val="006C70C5"/>
    <w:rsid w:val="006E08FB"/>
    <w:rsid w:val="006F5035"/>
    <w:rsid w:val="0073527C"/>
    <w:rsid w:val="00740503"/>
    <w:rsid w:val="00795923"/>
    <w:rsid w:val="007A00A1"/>
    <w:rsid w:val="007A553D"/>
    <w:rsid w:val="007B2B9E"/>
    <w:rsid w:val="007F7FEE"/>
    <w:rsid w:val="00801E48"/>
    <w:rsid w:val="00831D68"/>
    <w:rsid w:val="0083308C"/>
    <w:rsid w:val="00897DF5"/>
    <w:rsid w:val="008F1F2F"/>
    <w:rsid w:val="009066F0"/>
    <w:rsid w:val="0092344C"/>
    <w:rsid w:val="00930291"/>
    <w:rsid w:val="0096503B"/>
    <w:rsid w:val="009B4CDB"/>
    <w:rsid w:val="009D761F"/>
    <w:rsid w:val="00A42935"/>
    <w:rsid w:val="00A5017A"/>
    <w:rsid w:val="00AA3F0B"/>
    <w:rsid w:val="00AE6FCC"/>
    <w:rsid w:val="00B26EC1"/>
    <w:rsid w:val="00BB15E0"/>
    <w:rsid w:val="00BC48F4"/>
    <w:rsid w:val="00BC70BF"/>
    <w:rsid w:val="00BE4E81"/>
    <w:rsid w:val="00BF1282"/>
    <w:rsid w:val="00BF3F84"/>
    <w:rsid w:val="00C4404A"/>
    <w:rsid w:val="00C5341A"/>
    <w:rsid w:val="00C638C9"/>
    <w:rsid w:val="00C86DB9"/>
    <w:rsid w:val="00C95838"/>
    <w:rsid w:val="00CA1D82"/>
    <w:rsid w:val="00CD0BBB"/>
    <w:rsid w:val="00CD1E93"/>
    <w:rsid w:val="00D33081"/>
    <w:rsid w:val="00D46295"/>
    <w:rsid w:val="00D46315"/>
    <w:rsid w:val="00D9696D"/>
    <w:rsid w:val="00DE3AB6"/>
    <w:rsid w:val="00DE5DFB"/>
    <w:rsid w:val="00E009BF"/>
    <w:rsid w:val="00E2765F"/>
    <w:rsid w:val="00E44459"/>
    <w:rsid w:val="00E57A0C"/>
    <w:rsid w:val="00E724E7"/>
    <w:rsid w:val="00E748BB"/>
    <w:rsid w:val="00EF44A8"/>
    <w:rsid w:val="00F06010"/>
    <w:rsid w:val="00F066F1"/>
    <w:rsid w:val="00F15604"/>
    <w:rsid w:val="00F7430A"/>
    <w:rsid w:val="00FA7396"/>
    <w:rsid w:val="00FD070F"/>
    <w:rsid w:val="00FD1914"/>
    <w:rsid w:val="00FF4F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D29AD3"/>
  <w15:chartTrackingRefBased/>
  <w15:docId w15:val="{3F689AB3-A345-4EF9-8672-B816D1E10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6503B"/>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el">
    <w:name w:val="Label"/>
    <w:basedOn w:val="Normal"/>
    <w:qFormat/>
    <w:rsid w:val="0066141B"/>
    <w:pPr>
      <w:spacing w:before="40" w:after="20" w:line="240" w:lineRule="auto"/>
    </w:pPr>
    <w:rPr>
      <w:rFonts w:eastAsia="Times New Roman"/>
      <w:b/>
      <w:color w:val="262626"/>
      <w:sz w:val="20"/>
    </w:rPr>
  </w:style>
  <w:style w:type="paragraph" w:styleId="Footer">
    <w:name w:val="footer"/>
    <w:basedOn w:val="Normal"/>
    <w:link w:val="FooterChar"/>
    <w:uiPriority w:val="99"/>
    <w:unhideWhenUsed/>
    <w:rsid w:val="0066141B"/>
    <w:pPr>
      <w:tabs>
        <w:tab w:val="center" w:pos="4680"/>
        <w:tab w:val="right" w:pos="9360"/>
      </w:tabs>
      <w:spacing w:before="60" w:after="20" w:line="240" w:lineRule="auto"/>
    </w:pPr>
    <w:rPr>
      <w:rFonts w:eastAsia="Times New Roman"/>
      <w:sz w:val="20"/>
      <w:szCs w:val="20"/>
      <w:lang w:val="x-none" w:eastAsia="x-none"/>
    </w:rPr>
  </w:style>
  <w:style w:type="character" w:customStyle="1" w:styleId="FooterChar">
    <w:name w:val="Footer Char"/>
    <w:link w:val="Footer"/>
    <w:uiPriority w:val="99"/>
    <w:rsid w:val="0066141B"/>
    <w:rPr>
      <w:rFonts w:ascii="Calibri" w:eastAsia="Times New Roman" w:hAnsi="Calibri" w:cs="Times New Roman"/>
      <w:sz w:val="20"/>
    </w:rPr>
  </w:style>
  <w:style w:type="paragraph" w:customStyle="1" w:styleId="Monstercomlogo">
    <w:name w:val="Monster.com logo"/>
    <w:basedOn w:val="Footer"/>
    <w:qFormat/>
    <w:rsid w:val="0066141B"/>
    <w:pPr>
      <w:jc w:val="right"/>
    </w:pPr>
    <w:rPr>
      <w:noProof/>
    </w:rPr>
  </w:style>
  <w:style w:type="character" w:customStyle="1" w:styleId="apple-style-span">
    <w:name w:val="apple-style-span"/>
    <w:rsid w:val="0066141B"/>
    <w:rPr>
      <w:rFonts w:cs="Times New Roman"/>
    </w:rPr>
  </w:style>
  <w:style w:type="character" w:customStyle="1" w:styleId="apple-converted-space">
    <w:name w:val="apple-converted-space"/>
    <w:rsid w:val="0066141B"/>
    <w:rPr>
      <w:rFonts w:cs="Times New Roman"/>
    </w:rPr>
  </w:style>
  <w:style w:type="character" w:customStyle="1" w:styleId="normal12ptchar">
    <w:name w:val="normal12ptchar"/>
    <w:rsid w:val="0066141B"/>
    <w:rPr>
      <w:rFonts w:ascii="Calibri" w:hAnsi="Calibri"/>
    </w:rPr>
  </w:style>
  <w:style w:type="paragraph" w:styleId="PlainText">
    <w:name w:val="Plain Text"/>
    <w:basedOn w:val="Normal"/>
    <w:link w:val="PlainTextChar"/>
    <w:uiPriority w:val="99"/>
    <w:rsid w:val="0066141B"/>
    <w:pPr>
      <w:widowControl w:val="0"/>
      <w:spacing w:after="0" w:line="240" w:lineRule="auto"/>
    </w:pPr>
    <w:rPr>
      <w:rFonts w:ascii="Courier New" w:eastAsia="Times New Roman" w:hAnsi="Courier New"/>
      <w:sz w:val="20"/>
      <w:szCs w:val="20"/>
      <w:lang w:val="x-none" w:eastAsia="x-none"/>
    </w:rPr>
  </w:style>
  <w:style w:type="character" w:customStyle="1" w:styleId="PlainTextChar">
    <w:name w:val="Plain Text Char"/>
    <w:link w:val="PlainText"/>
    <w:uiPriority w:val="99"/>
    <w:rsid w:val="0066141B"/>
    <w:rPr>
      <w:rFonts w:ascii="Courier New" w:eastAsia="Times New Roman" w:hAnsi="Courier New" w:cs="Times New Roman"/>
      <w:sz w:val="20"/>
      <w:szCs w:val="20"/>
    </w:rPr>
  </w:style>
  <w:style w:type="paragraph" w:styleId="NormalWeb">
    <w:name w:val="Normal (Web)"/>
    <w:basedOn w:val="Normal"/>
    <w:uiPriority w:val="99"/>
    <w:unhideWhenUsed/>
    <w:rsid w:val="0066141B"/>
    <w:pPr>
      <w:spacing w:before="100" w:beforeAutospacing="1" w:after="100" w:afterAutospacing="1" w:line="240" w:lineRule="auto"/>
    </w:pPr>
    <w:rPr>
      <w:rFonts w:ascii="Verdana" w:eastAsia="Times New Roman" w:hAnsi="Verdana"/>
      <w:color w:val="333333"/>
      <w:sz w:val="17"/>
      <w:szCs w:val="17"/>
    </w:rPr>
  </w:style>
  <w:style w:type="paragraph" w:styleId="BalloonText">
    <w:name w:val="Balloon Text"/>
    <w:basedOn w:val="Normal"/>
    <w:link w:val="BalloonTextChar"/>
    <w:uiPriority w:val="99"/>
    <w:semiHidden/>
    <w:unhideWhenUsed/>
    <w:rsid w:val="0066141B"/>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66141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7548828">
      <w:bodyDiv w:val="1"/>
      <w:marLeft w:val="0"/>
      <w:marRight w:val="0"/>
      <w:marTop w:val="0"/>
      <w:marBottom w:val="0"/>
      <w:divBdr>
        <w:top w:val="none" w:sz="0" w:space="0" w:color="auto"/>
        <w:left w:val="none" w:sz="0" w:space="0" w:color="auto"/>
        <w:bottom w:val="none" w:sz="0" w:space="0" w:color="auto"/>
        <w:right w:val="none" w:sz="0" w:space="0" w:color="auto"/>
      </w:divBdr>
      <w:divsChild>
        <w:div w:id="1936403033">
          <w:marLeft w:val="0"/>
          <w:marRight w:val="0"/>
          <w:marTop w:val="0"/>
          <w:marBottom w:val="0"/>
          <w:divBdr>
            <w:top w:val="none" w:sz="0" w:space="0" w:color="auto"/>
            <w:left w:val="none" w:sz="0" w:space="0" w:color="auto"/>
            <w:bottom w:val="none" w:sz="0" w:space="0" w:color="auto"/>
            <w:right w:val="none" w:sz="0" w:space="0" w:color="auto"/>
          </w:divBdr>
          <w:divsChild>
            <w:div w:id="1810706855">
              <w:marLeft w:val="0"/>
              <w:marRight w:val="0"/>
              <w:marTop w:val="0"/>
              <w:marBottom w:val="0"/>
              <w:divBdr>
                <w:top w:val="none" w:sz="0" w:space="0" w:color="auto"/>
                <w:left w:val="none" w:sz="0" w:space="0" w:color="auto"/>
                <w:bottom w:val="none" w:sz="0" w:space="0" w:color="auto"/>
                <w:right w:val="none" w:sz="0" w:space="0" w:color="auto"/>
              </w:divBdr>
              <w:divsChild>
                <w:div w:id="702631988">
                  <w:marLeft w:val="0"/>
                  <w:marRight w:val="0"/>
                  <w:marTop w:val="0"/>
                  <w:marBottom w:val="0"/>
                  <w:divBdr>
                    <w:top w:val="none" w:sz="0" w:space="0" w:color="auto"/>
                    <w:left w:val="none" w:sz="0" w:space="0" w:color="auto"/>
                    <w:bottom w:val="none" w:sz="0" w:space="0" w:color="auto"/>
                    <w:right w:val="none" w:sz="0" w:space="0" w:color="auto"/>
                  </w:divBdr>
                  <w:divsChild>
                    <w:div w:id="39480732">
                      <w:marLeft w:val="0"/>
                      <w:marRight w:val="0"/>
                      <w:marTop w:val="0"/>
                      <w:marBottom w:val="0"/>
                      <w:divBdr>
                        <w:top w:val="none" w:sz="0" w:space="0" w:color="auto"/>
                        <w:left w:val="none" w:sz="0" w:space="0" w:color="auto"/>
                        <w:bottom w:val="none" w:sz="0" w:space="0" w:color="auto"/>
                        <w:right w:val="none" w:sz="0" w:space="0" w:color="auto"/>
                      </w:divBdr>
                      <w:divsChild>
                        <w:div w:id="1650748767">
                          <w:marLeft w:val="0"/>
                          <w:marRight w:val="0"/>
                          <w:marTop w:val="0"/>
                          <w:marBottom w:val="0"/>
                          <w:divBdr>
                            <w:top w:val="none" w:sz="0" w:space="0" w:color="auto"/>
                            <w:left w:val="none" w:sz="0" w:space="0" w:color="auto"/>
                            <w:bottom w:val="none" w:sz="0" w:space="0" w:color="auto"/>
                            <w:right w:val="none" w:sz="0" w:space="0" w:color="auto"/>
                          </w:divBdr>
                          <w:divsChild>
                            <w:div w:id="87106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560</Words>
  <Characters>3198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DOL</Company>
  <LinksUpToDate>false</LinksUpToDate>
  <CharactersWithSpaces>3751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Job Corps</dc:creator>
  <cp:keywords/>
  <cp:lastModifiedBy>Laura Olawsky</cp:lastModifiedBy>
  <cp:revision>3</cp:revision>
  <cp:lastPrinted>2011-07-20T17:35:00Z</cp:lastPrinted>
  <dcterms:created xsi:type="dcterms:W3CDTF">2021-10-08T20:10:00Z</dcterms:created>
  <dcterms:modified xsi:type="dcterms:W3CDTF">2021-11-30T22:45:00Z</dcterms:modified>
</cp:coreProperties>
</file>